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AA90C" w14:textId="331FC97F" w:rsidR="00C476D8" w:rsidRPr="00C476D8" w:rsidRDefault="00CD1048" w:rsidP="00C476D8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Gradient Descent</w:t>
      </w:r>
    </w:p>
    <w:p w14:paraId="45E452F1" w14:textId="634ED206" w:rsidR="00C476D8" w:rsidRDefault="00C476D8" w:rsidP="00C476D8">
      <w:pPr>
        <w:pStyle w:val="NoSpacing"/>
      </w:pPr>
    </w:p>
    <w:p w14:paraId="61DC0E4A" w14:textId="1D12417B" w:rsidR="00C476D8" w:rsidRDefault="00C476D8" w:rsidP="00C476D8">
      <w:pPr>
        <w:pStyle w:val="NoSpacing"/>
      </w:pPr>
    </w:p>
    <w:p w14:paraId="5BC9F53D" w14:textId="59708534" w:rsidR="00045932" w:rsidRDefault="004B3EB8" w:rsidP="00045932">
      <w:pPr>
        <w:pStyle w:val="NoSpacing"/>
        <w:rPr>
          <w:rFonts w:hAnsi="Calibri"/>
          <w:color w:val="000000" w:themeColor="text1"/>
          <w:kern w:val="24"/>
          <w:sz w:val="24"/>
          <w:szCs w:val="24"/>
        </w:rPr>
      </w:pPr>
      <w:r>
        <w:rPr>
          <w:rFonts w:hAnsi="Calibri"/>
          <w:color w:val="000000" w:themeColor="text1"/>
          <w:kern w:val="24"/>
          <w:sz w:val="24"/>
          <w:szCs w:val="24"/>
        </w:rPr>
        <w:t xml:space="preserve">Guess I’ll put this here, as it kind of ties into the next topic: Regression.  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So say we have a bunch of points, </w:t>
      </w:r>
      <w:r w:rsidR="00045932" w:rsidRPr="00045932">
        <w:rPr>
          <w:rFonts w:hAnsi="Calibri"/>
          <w:b/>
          <w:bCs/>
          <w:color w:val="000000" w:themeColor="text1"/>
          <w:kern w:val="24"/>
          <w:sz w:val="24"/>
          <w:szCs w:val="24"/>
        </w:rPr>
        <w:t>x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  <w:vertAlign w:val="subscript"/>
        </w:rPr>
        <w:t>i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, in some D-dimensional space, and associated values </w:t>
      </w:r>
      <w:r w:rsidR="005D30E1">
        <w:rPr>
          <w:rFonts w:hAnsi="Calibri"/>
          <w:color w:val="000000" w:themeColor="text1"/>
          <w:kern w:val="24"/>
          <w:sz w:val="24"/>
          <w:szCs w:val="24"/>
        </w:rPr>
        <w:t>y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  <w:vertAlign w:val="subscript"/>
        </w:rPr>
        <w:t>i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.  I’ll take the </w:t>
      </w:r>
      <w:r w:rsidR="005D30E1">
        <w:rPr>
          <w:rFonts w:hAnsi="Calibri"/>
          <w:color w:val="000000" w:themeColor="text1"/>
          <w:kern w:val="24"/>
          <w:sz w:val="24"/>
          <w:szCs w:val="24"/>
        </w:rPr>
        <w:t>y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  <w:vertAlign w:val="subscript"/>
        </w:rPr>
        <w:t>i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 to be a scalar I guess.  And say we have a function f(</w:t>
      </w:r>
      <w:r w:rsidR="00045932" w:rsidRPr="00045932">
        <w:rPr>
          <w:rFonts w:hAnsi="Calibri"/>
          <w:b/>
          <w:bCs/>
          <w:color w:val="000000" w:themeColor="text1"/>
          <w:kern w:val="24"/>
          <w:sz w:val="24"/>
          <w:szCs w:val="24"/>
        </w:rPr>
        <w:t>x</w:t>
      </w:r>
      <w:r w:rsidR="005D30E1">
        <w:rPr>
          <w:rFonts w:hAnsi="Calibri"/>
          <w:color w:val="000000" w:themeColor="text1"/>
          <w:kern w:val="24"/>
          <w:sz w:val="24"/>
          <w:szCs w:val="24"/>
        </w:rPr>
        <w:t>,</w:t>
      </w:r>
      <w:r w:rsidR="005D30E1">
        <w:rPr>
          <w:rFonts w:hAnsi="Calibri"/>
          <w:b/>
          <w:bCs/>
          <w:color w:val="000000" w:themeColor="text1"/>
          <w:kern w:val="24"/>
          <w:sz w:val="24"/>
          <w:szCs w:val="24"/>
        </w:rPr>
        <w:t>v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) which takes </w:t>
      </w:r>
      <w:r w:rsidR="00045932" w:rsidRPr="00045932">
        <w:rPr>
          <w:rFonts w:hAnsi="Calibri"/>
          <w:b/>
          <w:bCs/>
          <w:color w:val="000000" w:themeColor="text1"/>
          <w:kern w:val="24"/>
          <w:sz w:val="24"/>
          <w:szCs w:val="24"/>
        </w:rPr>
        <w:t>x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 as an argument (and contains a bunch of fitting parameters </w:t>
      </w:r>
      <w:r w:rsidR="005D30E1">
        <w:rPr>
          <w:rFonts w:hAnsi="Calibri"/>
          <w:b/>
          <w:bCs/>
          <w:color w:val="000000" w:themeColor="text1"/>
          <w:kern w:val="24"/>
          <w:sz w:val="24"/>
          <w:szCs w:val="24"/>
        </w:rPr>
        <w:t>v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 not necessarily of the same dimensionality as </w:t>
      </w:r>
      <w:r w:rsidR="00045932" w:rsidRPr="00045932">
        <w:rPr>
          <w:rFonts w:hAnsi="Calibri"/>
          <w:b/>
          <w:bCs/>
          <w:color w:val="000000" w:themeColor="text1"/>
          <w:kern w:val="24"/>
          <w:sz w:val="24"/>
          <w:szCs w:val="24"/>
        </w:rPr>
        <w:t>x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) and outputs a prediction for </w:t>
      </w:r>
      <w:r w:rsidR="005D30E1">
        <w:rPr>
          <w:rFonts w:hAnsi="Calibri"/>
          <w:color w:val="000000" w:themeColor="text1"/>
          <w:kern w:val="24"/>
          <w:sz w:val="24"/>
          <w:szCs w:val="24"/>
        </w:rPr>
        <w:t>y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.  We want to work out the </w:t>
      </w:r>
      <w:r w:rsidR="005D30E1" w:rsidRPr="005D30E1">
        <w:rPr>
          <w:rFonts w:hAnsi="Calibri"/>
          <w:b/>
          <w:color w:val="000000" w:themeColor="text1"/>
          <w:kern w:val="24"/>
          <w:sz w:val="24"/>
          <w:szCs w:val="24"/>
        </w:rPr>
        <w:t>v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 which will make f a best fit hypercurve</w:t>
      </w:r>
      <w:r w:rsidR="00F01D7F">
        <w:rPr>
          <w:rFonts w:hAnsi="Calibri"/>
          <w:color w:val="000000" w:themeColor="text1"/>
          <w:kern w:val="24"/>
          <w:sz w:val="24"/>
          <w:szCs w:val="24"/>
        </w:rPr>
        <w:t xml:space="preserve"> over the x data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, in the least square error sense.  That is to say, we want to find the </w:t>
      </w:r>
      <w:r w:rsidR="005D30E1">
        <w:rPr>
          <w:rFonts w:hAnsi="Calibri"/>
          <w:b/>
          <w:bCs/>
          <w:color w:val="000000" w:themeColor="text1"/>
          <w:kern w:val="24"/>
          <w:sz w:val="24"/>
          <w:szCs w:val="24"/>
        </w:rPr>
        <w:t>v</w:t>
      </w:r>
      <w:r w:rsidR="00045932" w:rsidRPr="00045932">
        <w:rPr>
          <w:rFonts w:hAnsi="Calibri"/>
          <w:color w:val="000000" w:themeColor="text1"/>
          <w:kern w:val="24"/>
          <w:sz w:val="24"/>
          <w:szCs w:val="24"/>
        </w:rPr>
        <w:t xml:space="preserve"> which minimizes,</w:t>
      </w:r>
    </w:p>
    <w:p w14:paraId="0EFDA467" w14:textId="77777777" w:rsidR="00045932" w:rsidRPr="00045932" w:rsidRDefault="00045932" w:rsidP="00045932">
      <w:pPr>
        <w:pStyle w:val="NoSpacing"/>
        <w:rPr>
          <w:rFonts w:hAnsi="Calibri"/>
          <w:color w:val="000000" w:themeColor="text1"/>
          <w:kern w:val="24"/>
          <w:sz w:val="24"/>
          <w:szCs w:val="24"/>
        </w:rPr>
      </w:pPr>
    </w:p>
    <w:p w14:paraId="06E7C377" w14:textId="74DC7117" w:rsidR="00E0094F" w:rsidRDefault="005D30E1" w:rsidP="00C476D8">
      <w:pPr>
        <w:pStyle w:val="NoSpacing"/>
      </w:pPr>
      <w:r w:rsidRPr="00E50B75">
        <w:rPr>
          <w:position w:val="-28"/>
        </w:rPr>
        <w:object w:dxaOrig="2500" w:dyaOrig="680" w14:anchorId="4746F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45pt;height:36pt" o:ole="">
            <v:imagedata r:id="rId4" o:title=""/>
          </v:shape>
          <o:OLEObject Type="Embed" ProgID="Equation.DSMT4" ShapeID="_x0000_i1025" DrawAspect="Content" ObjectID="_1803829920" r:id="rId5"/>
        </w:object>
      </w:r>
    </w:p>
    <w:p w14:paraId="070325F8" w14:textId="1ED440EF" w:rsidR="00045932" w:rsidRDefault="00045932" w:rsidP="00C476D8">
      <w:pPr>
        <w:pStyle w:val="NoSpacing"/>
      </w:pPr>
    </w:p>
    <w:p w14:paraId="6E6B182E" w14:textId="06B5A571" w:rsidR="004A63C2" w:rsidRDefault="00045932" w:rsidP="00045932">
      <w:pPr>
        <w:pStyle w:val="NoSpacing"/>
        <w:rPr>
          <w:sz w:val="24"/>
          <w:szCs w:val="24"/>
        </w:rPr>
      </w:pPr>
      <w:r w:rsidRPr="00045932">
        <w:rPr>
          <w:sz w:val="24"/>
          <w:szCs w:val="24"/>
        </w:rPr>
        <w:t>One way to do this is the method of gradient descent.  If we visualize E(</w:t>
      </w:r>
      <w:r w:rsidR="005D30E1" w:rsidRPr="005D30E1">
        <w:rPr>
          <w:b/>
          <w:sz w:val="24"/>
          <w:szCs w:val="24"/>
        </w:rPr>
        <w:t>v</w:t>
      </w:r>
      <w:r w:rsidRPr="00045932">
        <w:rPr>
          <w:sz w:val="24"/>
          <w:szCs w:val="24"/>
        </w:rPr>
        <w:t xml:space="preserve">) as a surface in the </w:t>
      </w:r>
      <w:r w:rsidR="005D30E1" w:rsidRPr="005D30E1">
        <w:rPr>
          <w:b/>
          <w:sz w:val="24"/>
          <w:szCs w:val="24"/>
        </w:rPr>
        <w:t>v</w:t>
      </w:r>
      <w:r w:rsidRPr="00045932">
        <w:rPr>
          <w:sz w:val="24"/>
          <w:szCs w:val="24"/>
        </w:rPr>
        <w:t xml:space="preserve"> coordinate system.  Then we can see that if we just follow the gradient dE/d</w:t>
      </w:r>
      <w:r w:rsidR="005D30E1">
        <w:rPr>
          <w:b/>
          <w:bCs/>
          <w:sz w:val="24"/>
          <w:szCs w:val="24"/>
        </w:rPr>
        <w:t>v</w:t>
      </w:r>
      <w:r w:rsidRPr="00045932">
        <w:rPr>
          <w:sz w:val="24"/>
          <w:szCs w:val="24"/>
        </w:rPr>
        <w:t xml:space="preserve">, we will come to the minimum.  </w:t>
      </w:r>
      <w:r w:rsidR="004A63C2">
        <w:rPr>
          <w:sz w:val="24"/>
          <w:szCs w:val="24"/>
        </w:rPr>
        <w:t>In case of 1 variable linear regression, looks like (</w:t>
      </w:r>
      <w:r w:rsidR="00F938FE">
        <w:rPr>
          <w:sz w:val="24"/>
          <w:szCs w:val="24"/>
        </w:rPr>
        <w:t xml:space="preserve">MSE ~ </w:t>
      </w:r>
      <w:r w:rsidR="004A63C2">
        <w:rPr>
          <w:sz w:val="24"/>
          <w:szCs w:val="24"/>
        </w:rPr>
        <w:t>cost ~ E):</w:t>
      </w:r>
    </w:p>
    <w:p w14:paraId="0CDC53B1" w14:textId="77777777" w:rsidR="004A63C2" w:rsidRDefault="004A63C2" w:rsidP="00045932">
      <w:pPr>
        <w:pStyle w:val="NoSpacing"/>
        <w:rPr>
          <w:sz w:val="24"/>
          <w:szCs w:val="24"/>
        </w:rPr>
      </w:pPr>
    </w:p>
    <w:p w14:paraId="79F3A629" w14:textId="7F624B57" w:rsidR="004A63C2" w:rsidRDefault="004A63C2" w:rsidP="00045932">
      <w:pPr>
        <w:pStyle w:val="NoSpacing"/>
        <w:rPr>
          <w:sz w:val="24"/>
          <w:szCs w:val="24"/>
        </w:rPr>
      </w:pPr>
      <w:r w:rsidRPr="004A63C2">
        <w:rPr>
          <w:noProof/>
          <w:sz w:val="24"/>
          <w:szCs w:val="24"/>
        </w:rPr>
        <w:drawing>
          <wp:inline distT="0" distB="0" distL="0" distR="0" wp14:anchorId="78F148BB" wp14:editId="255B64D8">
            <wp:extent cx="2973566" cy="2132330"/>
            <wp:effectExtent l="0" t="0" r="0" b="1270"/>
            <wp:docPr id="1" name="Picture 1" descr="Chart, surfac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surface char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4230" cy="2139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023FC" w14:textId="77777777" w:rsidR="004A63C2" w:rsidRDefault="004A63C2" w:rsidP="00045932">
      <w:pPr>
        <w:pStyle w:val="NoSpacing"/>
        <w:rPr>
          <w:sz w:val="24"/>
          <w:szCs w:val="24"/>
        </w:rPr>
      </w:pPr>
    </w:p>
    <w:p w14:paraId="33E50C2E" w14:textId="133A6C0F" w:rsidR="00045932" w:rsidRPr="00045932" w:rsidRDefault="00045932" w:rsidP="00045932">
      <w:pPr>
        <w:pStyle w:val="NoSpacing"/>
        <w:rPr>
          <w:sz w:val="24"/>
          <w:szCs w:val="24"/>
        </w:rPr>
      </w:pPr>
      <w:r w:rsidRPr="00045932">
        <w:rPr>
          <w:sz w:val="24"/>
          <w:szCs w:val="24"/>
        </w:rPr>
        <w:t>Well, follow the opposite of the gradient rather.  So our algorithm would be:</w:t>
      </w:r>
    </w:p>
    <w:p w14:paraId="4FCBE03F" w14:textId="2CFABBF9" w:rsidR="00045932" w:rsidRDefault="00045932" w:rsidP="00C476D8">
      <w:pPr>
        <w:pStyle w:val="NoSpacing"/>
        <w:rPr>
          <w:sz w:val="24"/>
          <w:szCs w:val="24"/>
        </w:rPr>
      </w:pPr>
    </w:p>
    <w:p w14:paraId="2A0A091D" w14:textId="081282F4" w:rsidR="00045932" w:rsidRDefault="001052BB" w:rsidP="00C476D8">
      <w:pPr>
        <w:pStyle w:val="NoSpacing"/>
      </w:pPr>
      <w:r w:rsidRPr="002361FA">
        <w:rPr>
          <w:position w:val="-30"/>
        </w:rPr>
        <w:object w:dxaOrig="2360" w:dyaOrig="700" w14:anchorId="1146DADC">
          <v:shape id="_x0000_i1026" type="#_x0000_t75" style="width:120pt;height:36pt" o:ole="" filled="t" fillcolor="#cfc">
            <v:imagedata r:id="rId7" o:title=""/>
          </v:shape>
          <o:OLEObject Type="Embed" ProgID="Equation.DSMT4" ShapeID="_x0000_i1026" DrawAspect="Content" ObjectID="_1803829921" r:id="rId8"/>
        </w:object>
      </w:r>
    </w:p>
    <w:p w14:paraId="3B7AF36F" w14:textId="76D9AE68" w:rsidR="00045932" w:rsidRPr="00045932" w:rsidRDefault="00045932" w:rsidP="00C476D8">
      <w:pPr>
        <w:pStyle w:val="NoSpacing"/>
        <w:rPr>
          <w:sz w:val="24"/>
          <w:szCs w:val="24"/>
        </w:rPr>
      </w:pPr>
    </w:p>
    <w:p w14:paraId="262DBF53" w14:textId="2F6F9640" w:rsidR="001052BB" w:rsidRPr="00CD1048" w:rsidRDefault="00045932" w:rsidP="00045932">
      <w:pPr>
        <w:pStyle w:val="NoSpacing"/>
        <w:rPr>
          <w:sz w:val="24"/>
          <w:szCs w:val="24"/>
        </w:rPr>
      </w:pPr>
      <w:r w:rsidRPr="00045932">
        <w:rPr>
          <w:sz w:val="24"/>
          <w:szCs w:val="24"/>
        </w:rPr>
        <w:t xml:space="preserve">where </w:t>
      </w:r>
      <w:r w:rsidRPr="00045932">
        <w:rPr>
          <w:sz w:val="24"/>
          <w:szCs w:val="24"/>
          <w:lang w:val="el-GR"/>
        </w:rPr>
        <w:t>α</w:t>
      </w:r>
      <w:r w:rsidRPr="00045932">
        <w:rPr>
          <w:sz w:val="24"/>
          <w:szCs w:val="24"/>
        </w:rPr>
        <w:t xml:space="preserve"> is some step size</w:t>
      </w:r>
      <w:r w:rsidR="00DF7992">
        <w:rPr>
          <w:sz w:val="24"/>
          <w:szCs w:val="24"/>
        </w:rPr>
        <w:t xml:space="preserve"> (also called the learning rate)</w:t>
      </w:r>
      <w:r w:rsidRPr="00045932">
        <w:rPr>
          <w:sz w:val="24"/>
          <w:szCs w:val="24"/>
        </w:rPr>
        <w:t>, basically telling us how far along the gradient we’re going.</w:t>
      </w:r>
      <w:r w:rsidRPr="00045932">
        <w:rPr>
          <w:sz w:val="28"/>
          <w:szCs w:val="28"/>
        </w:rPr>
        <w:t xml:space="preserve"> </w:t>
      </w:r>
      <w:r w:rsidR="009864A4">
        <w:rPr>
          <w:sz w:val="28"/>
          <w:szCs w:val="28"/>
        </w:rPr>
        <w:t xml:space="preserve"> </w:t>
      </w:r>
      <w:r w:rsidR="00291133" w:rsidRPr="00291133">
        <w:rPr>
          <w:sz w:val="24"/>
          <w:szCs w:val="24"/>
        </w:rPr>
        <w:t>Of course</w:t>
      </w:r>
      <w:r w:rsidR="00291133">
        <w:rPr>
          <w:sz w:val="24"/>
          <w:szCs w:val="24"/>
        </w:rPr>
        <w:t xml:space="preserve"> we don’t </w:t>
      </w:r>
      <w:r w:rsidR="00291133" w:rsidRPr="00291133">
        <w:rPr>
          <w:i/>
          <w:sz w:val="24"/>
          <w:szCs w:val="24"/>
        </w:rPr>
        <w:t>know</w:t>
      </w:r>
      <w:r w:rsidR="00291133">
        <w:rPr>
          <w:sz w:val="24"/>
          <w:szCs w:val="24"/>
        </w:rPr>
        <w:t xml:space="preserve"> the derivative ∂E/∂</w:t>
      </w:r>
      <w:r w:rsidR="00291133" w:rsidRPr="00291133">
        <w:rPr>
          <w:b/>
          <w:sz w:val="24"/>
          <w:szCs w:val="24"/>
        </w:rPr>
        <w:t>v</w:t>
      </w:r>
      <w:r w:rsidR="00291133">
        <w:rPr>
          <w:sz w:val="24"/>
          <w:szCs w:val="24"/>
        </w:rPr>
        <w:t xml:space="preserve">.  We have to approximate ∂E/∂v </w:t>
      </w:r>
      <w:r w:rsidR="00291133">
        <w:rPr>
          <w:rFonts w:ascii="Cambria Math" w:hAnsi="Cambria Math"/>
          <w:sz w:val="24"/>
          <w:szCs w:val="24"/>
        </w:rPr>
        <w:t>≈</w:t>
      </w:r>
      <w:r w:rsidR="00291133">
        <w:rPr>
          <w:sz w:val="24"/>
          <w:szCs w:val="24"/>
        </w:rPr>
        <w:t xml:space="preserve"> [E(</w:t>
      </w:r>
      <w:r w:rsidR="00291133" w:rsidRPr="00291133">
        <w:rPr>
          <w:b/>
          <w:sz w:val="24"/>
          <w:szCs w:val="24"/>
        </w:rPr>
        <w:t>v</w:t>
      </w:r>
      <w:r w:rsidR="00291133">
        <w:rPr>
          <w:sz w:val="24"/>
          <w:szCs w:val="24"/>
        </w:rPr>
        <w:t>+</w:t>
      </w:r>
      <w:r w:rsidR="00291133">
        <w:rPr>
          <w:rFonts w:ascii="Calibri" w:hAnsi="Calibri" w:cs="Calibri"/>
          <w:sz w:val="24"/>
          <w:szCs w:val="24"/>
        </w:rPr>
        <w:t>δ</w:t>
      </w:r>
      <w:r w:rsidR="00291133" w:rsidRPr="00291133">
        <w:rPr>
          <w:b/>
          <w:sz w:val="24"/>
          <w:szCs w:val="24"/>
        </w:rPr>
        <w:t>v</w:t>
      </w:r>
      <w:r w:rsidR="00291133">
        <w:rPr>
          <w:sz w:val="24"/>
          <w:szCs w:val="24"/>
        </w:rPr>
        <w:t>)-E(</w:t>
      </w:r>
      <w:r w:rsidR="00291133" w:rsidRPr="00291133">
        <w:rPr>
          <w:b/>
          <w:sz w:val="24"/>
          <w:szCs w:val="24"/>
        </w:rPr>
        <w:t>v</w:t>
      </w:r>
      <w:r w:rsidR="00291133">
        <w:rPr>
          <w:sz w:val="24"/>
          <w:szCs w:val="24"/>
        </w:rPr>
        <w:t>)]/</w:t>
      </w:r>
      <w:r w:rsidR="00291133">
        <w:rPr>
          <w:rFonts w:ascii="Calibri" w:hAnsi="Calibri" w:cs="Calibri"/>
          <w:sz w:val="24"/>
          <w:szCs w:val="24"/>
        </w:rPr>
        <w:t>δ</w:t>
      </w:r>
      <w:r w:rsidR="00291133" w:rsidRPr="00291133">
        <w:rPr>
          <w:b/>
          <w:sz w:val="24"/>
          <w:szCs w:val="24"/>
        </w:rPr>
        <w:t>v</w:t>
      </w:r>
      <w:r w:rsidR="00291133">
        <w:rPr>
          <w:sz w:val="24"/>
          <w:szCs w:val="24"/>
        </w:rPr>
        <w:t xml:space="preserve">.  Not sure what we’d use for </w:t>
      </w:r>
      <w:r w:rsidR="00291133">
        <w:rPr>
          <w:rFonts w:ascii="Calibri" w:hAnsi="Calibri" w:cs="Calibri"/>
          <w:sz w:val="24"/>
          <w:szCs w:val="24"/>
        </w:rPr>
        <w:t>δ</w:t>
      </w:r>
      <w:r w:rsidR="00291133" w:rsidRPr="00291133">
        <w:rPr>
          <w:b/>
          <w:sz w:val="24"/>
          <w:szCs w:val="24"/>
        </w:rPr>
        <w:t>v</w:t>
      </w:r>
      <w:r w:rsidR="00291133">
        <w:rPr>
          <w:sz w:val="24"/>
          <w:szCs w:val="24"/>
        </w:rPr>
        <w:t xml:space="preserve">, but something small.  </w:t>
      </w:r>
      <w:r w:rsidR="00611341">
        <w:rPr>
          <w:sz w:val="24"/>
          <w:szCs w:val="24"/>
        </w:rPr>
        <w:t xml:space="preserve">Note that the step size, </w:t>
      </w:r>
      <w:r w:rsidR="00611341">
        <w:rPr>
          <w:rFonts w:ascii="Calibri" w:hAnsi="Calibri" w:cs="Calibri"/>
          <w:sz w:val="24"/>
          <w:szCs w:val="24"/>
        </w:rPr>
        <w:t>α|∂</w:t>
      </w:r>
      <w:r w:rsidR="00611341">
        <w:rPr>
          <w:sz w:val="24"/>
          <w:szCs w:val="24"/>
        </w:rPr>
        <w:t>E/</w:t>
      </w:r>
      <w:r w:rsidR="00611341">
        <w:rPr>
          <w:rFonts w:ascii="Calibri" w:hAnsi="Calibri" w:cs="Calibri"/>
          <w:sz w:val="24"/>
          <w:szCs w:val="24"/>
        </w:rPr>
        <w:t>∂</w:t>
      </w:r>
      <w:r w:rsidR="005D30E1">
        <w:rPr>
          <w:b/>
          <w:sz w:val="24"/>
          <w:szCs w:val="24"/>
        </w:rPr>
        <w:t>v</w:t>
      </w:r>
      <w:r w:rsidR="00611341">
        <w:rPr>
          <w:sz w:val="24"/>
          <w:szCs w:val="24"/>
        </w:rPr>
        <w:t xml:space="preserve">|, is getting smaller as we approach the minimum, since the slope is concomittantly getting smaller.  This </w:t>
      </w:r>
      <w:r w:rsidR="005D30E1">
        <w:rPr>
          <w:sz w:val="24"/>
          <w:szCs w:val="24"/>
        </w:rPr>
        <w:t>actually helps (doesn’t guarantee) us to not</w:t>
      </w:r>
      <w:r w:rsidR="00611341">
        <w:rPr>
          <w:sz w:val="24"/>
          <w:szCs w:val="24"/>
        </w:rPr>
        <w:t xml:space="preserve"> miss the minimum.  </w:t>
      </w:r>
      <w:r w:rsidR="00CD1048">
        <w:rPr>
          <w:sz w:val="24"/>
          <w:szCs w:val="24"/>
        </w:rPr>
        <w:t xml:space="preserve">In practice, we’d run this algorithm until the step size, </w:t>
      </w:r>
      <w:r w:rsidR="00CD1048">
        <w:rPr>
          <w:rFonts w:ascii="Calibri" w:hAnsi="Calibri" w:cs="Calibri"/>
          <w:sz w:val="24"/>
          <w:szCs w:val="24"/>
        </w:rPr>
        <w:t>α|∂</w:t>
      </w:r>
      <w:r w:rsidR="00CD1048">
        <w:rPr>
          <w:sz w:val="24"/>
          <w:szCs w:val="24"/>
        </w:rPr>
        <w:t>E/</w:t>
      </w:r>
      <w:r w:rsidR="00CD1048">
        <w:rPr>
          <w:rFonts w:ascii="Calibri" w:hAnsi="Calibri" w:cs="Calibri"/>
          <w:sz w:val="24"/>
          <w:szCs w:val="24"/>
        </w:rPr>
        <w:t>∂</w:t>
      </w:r>
      <w:r w:rsidR="00CD1048" w:rsidRPr="00CD1048">
        <w:rPr>
          <w:b/>
          <w:sz w:val="24"/>
          <w:szCs w:val="24"/>
        </w:rPr>
        <w:t>v</w:t>
      </w:r>
      <w:r w:rsidR="00CD1048" w:rsidRPr="00CD1048">
        <w:rPr>
          <w:sz w:val="24"/>
          <w:szCs w:val="24"/>
        </w:rPr>
        <w:t>|</w:t>
      </w:r>
      <w:r w:rsidR="00CD1048">
        <w:rPr>
          <w:sz w:val="24"/>
          <w:szCs w:val="24"/>
        </w:rPr>
        <w:t>, is less than 0.001</w:t>
      </w:r>
      <w:r w:rsidR="00DB20DE">
        <w:rPr>
          <w:sz w:val="24"/>
          <w:szCs w:val="24"/>
        </w:rPr>
        <w:t>, say</w:t>
      </w:r>
      <w:r w:rsidR="00CD1048">
        <w:rPr>
          <w:sz w:val="24"/>
          <w:szCs w:val="24"/>
        </w:rPr>
        <w:t xml:space="preserve">.  And/or we’d impose a maximum number of iterations.  </w:t>
      </w:r>
    </w:p>
    <w:p w14:paraId="26145FAF" w14:textId="77777777" w:rsidR="00CD1048" w:rsidRDefault="00CD1048" w:rsidP="00045932">
      <w:pPr>
        <w:pStyle w:val="NoSpacing"/>
        <w:rPr>
          <w:sz w:val="24"/>
          <w:szCs w:val="24"/>
        </w:rPr>
      </w:pPr>
    </w:p>
    <w:p w14:paraId="1AAD46F6" w14:textId="63656278" w:rsidR="001052BB" w:rsidRPr="001052BB" w:rsidRDefault="001052BB" w:rsidP="00045932">
      <w:pPr>
        <w:pStyle w:val="NoSpacing"/>
        <w:rPr>
          <w:b/>
          <w:sz w:val="24"/>
          <w:szCs w:val="24"/>
        </w:rPr>
      </w:pPr>
      <w:r w:rsidRPr="001052BB">
        <w:rPr>
          <w:b/>
          <w:sz w:val="24"/>
          <w:szCs w:val="24"/>
        </w:rPr>
        <w:lastRenderedPageBreak/>
        <w:t>Example</w:t>
      </w:r>
    </w:p>
    <w:p w14:paraId="11A14892" w14:textId="006E1358" w:rsidR="00045932" w:rsidRPr="00045932" w:rsidRDefault="00045932" w:rsidP="00045932">
      <w:pPr>
        <w:pStyle w:val="NoSpacing"/>
      </w:pPr>
      <w:r w:rsidRPr="00045932">
        <w:rPr>
          <w:sz w:val="24"/>
          <w:szCs w:val="24"/>
        </w:rPr>
        <w:t xml:space="preserve">So say we’re just doing a linear regression.  Then f = </w:t>
      </w:r>
      <w:r w:rsidR="005D30E1">
        <w:rPr>
          <w:b/>
          <w:bCs/>
          <w:sz w:val="24"/>
          <w:szCs w:val="24"/>
        </w:rPr>
        <w:t>v</w:t>
      </w:r>
      <w:r w:rsidR="0046526D" w:rsidRPr="0046526D">
        <w:rPr>
          <w:bCs/>
          <w:sz w:val="24"/>
          <w:szCs w:val="24"/>
          <w:vertAlign w:val="subscript"/>
        </w:rPr>
        <w:t>1</w:t>
      </w:r>
      <w:r w:rsidRPr="00045932">
        <w:rPr>
          <w:sz w:val="24"/>
          <w:szCs w:val="24"/>
        </w:rPr>
        <w:t>∙</w:t>
      </w:r>
      <w:r w:rsidRPr="00045932">
        <w:rPr>
          <w:b/>
          <w:bCs/>
          <w:sz w:val="24"/>
          <w:szCs w:val="24"/>
        </w:rPr>
        <w:t>x</w:t>
      </w:r>
      <w:r w:rsidRPr="00045932">
        <w:rPr>
          <w:sz w:val="24"/>
          <w:szCs w:val="24"/>
        </w:rPr>
        <w:t xml:space="preserve"> + </w:t>
      </w:r>
      <w:r w:rsidR="005D30E1">
        <w:rPr>
          <w:sz w:val="24"/>
          <w:szCs w:val="24"/>
        </w:rPr>
        <w:t>v</w:t>
      </w:r>
      <w:r w:rsidRPr="00045932">
        <w:rPr>
          <w:sz w:val="24"/>
          <w:szCs w:val="24"/>
          <w:vertAlign w:val="subscript"/>
        </w:rPr>
        <w:t>0</w:t>
      </w:r>
      <w:r w:rsidRPr="00045932">
        <w:rPr>
          <w:sz w:val="24"/>
          <w:szCs w:val="24"/>
        </w:rPr>
        <w:t>,</w:t>
      </w:r>
    </w:p>
    <w:p w14:paraId="68C49F7C" w14:textId="7369C8F3" w:rsidR="00045932" w:rsidRPr="00045932" w:rsidRDefault="00045932" w:rsidP="00045932">
      <w:pPr>
        <w:pStyle w:val="NoSpacing"/>
        <w:rPr>
          <w:sz w:val="24"/>
          <w:szCs w:val="24"/>
        </w:rPr>
      </w:pPr>
    </w:p>
    <w:p w14:paraId="1804B7C1" w14:textId="79DD19E7" w:rsidR="00045932" w:rsidRDefault="0046526D" w:rsidP="00C476D8">
      <w:pPr>
        <w:pStyle w:val="NoSpacing"/>
      </w:pPr>
      <w:r w:rsidRPr="00E50B75">
        <w:rPr>
          <w:position w:val="-28"/>
        </w:rPr>
        <w:object w:dxaOrig="2700" w:dyaOrig="680" w14:anchorId="0CF073C1">
          <v:shape id="_x0000_i1027" type="#_x0000_t75" style="width:138pt;height:36pt" o:ole="">
            <v:imagedata r:id="rId9" o:title=""/>
          </v:shape>
          <o:OLEObject Type="Embed" ProgID="Equation.DSMT4" ShapeID="_x0000_i1027" DrawAspect="Content" ObjectID="_1803829922" r:id="rId10"/>
        </w:object>
      </w:r>
    </w:p>
    <w:p w14:paraId="5F6E804A" w14:textId="2D3C8794" w:rsidR="00045932" w:rsidRDefault="00045932" w:rsidP="00C476D8">
      <w:pPr>
        <w:pStyle w:val="NoSpacing"/>
      </w:pPr>
    </w:p>
    <w:p w14:paraId="0629F370" w14:textId="79ABE2BC" w:rsidR="00045932" w:rsidRPr="00045932" w:rsidRDefault="00045932" w:rsidP="00C476D8">
      <w:pPr>
        <w:pStyle w:val="NoSpacing"/>
        <w:rPr>
          <w:sz w:val="24"/>
          <w:szCs w:val="24"/>
        </w:rPr>
      </w:pPr>
      <w:r w:rsidRPr="00045932">
        <w:rPr>
          <w:sz w:val="24"/>
          <w:szCs w:val="24"/>
        </w:rPr>
        <w:t>and,</w:t>
      </w:r>
    </w:p>
    <w:p w14:paraId="622F0FC6" w14:textId="41F2702C" w:rsidR="00045932" w:rsidRDefault="00045932" w:rsidP="00C476D8">
      <w:pPr>
        <w:pStyle w:val="NoSpacing"/>
      </w:pPr>
    </w:p>
    <w:p w14:paraId="0CC60C9F" w14:textId="5A085A9D" w:rsidR="002361FA" w:rsidRDefault="0046526D" w:rsidP="00C476D8">
      <w:pPr>
        <w:pStyle w:val="NoSpacing"/>
      </w:pPr>
      <w:r w:rsidRPr="00E50B75">
        <w:rPr>
          <w:position w:val="-98"/>
        </w:rPr>
        <w:object w:dxaOrig="4860" w:dyaOrig="2100" w14:anchorId="00051358">
          <v:shape id="_x0000_i1028" type="#_x0000_t75" style="width:246pt;height:108pt" o:ole="">
            <v:imagedata r:id="rId11" o:title=""/>
          </v:shape>
          <o:OLEObject Type="Embed" ProgID="Equation.DSMT4" ShapeID="_x0000_i1028" DrawAspect="Content" ObjectID="_1803829923" r:id="rId12"/>
        </w:object>
      </w:r>
    </w:p>
    <w:p w14:paraId="17F3D37D" w14:textId="410539B8" w:rsidR="002361FA" w:rsidRPr="002361FA" w:rsidRDefault="002361FA" w:rsidP="00C476D8">
      <w:pPr>
        <w:pStyle w:val="NoSpacing"/>
        <w:rPr>
          <w:sz w:val="24"/>
          <w:szCs w:val="24"/>
        </w:rPr>
      </w:pPr>
    </w:p>
    <w:p w14:paraId="00840D9B" w14:textId="26E647F7" w:rsidR="002361FA" w:rsidRPr="002361FA" w:rsidRDefault="002361FA" w:rsidP="00C476D8">
      <w:pPr>
        <w:pStyle w:val="NoSpacing"/>
        <w:rPr>
          <w:sz w:val="24"/>
          <w:szCs w:val="24"/>
        </w:rPr>
      </w:pPr>
      <w:r w:rsidRPr="002361FA">
        <w:rPr>
          <w:sz w:val="24"/>
          <w:szCs w:val="24"/>
        </w:rPr>
        <w:t>and,</w:t>
      </w:r>
    </w:p>
    <w:p w14:paraId="654B5794" w14:textId="77777777" w:rsidR="002361FA" w:rsidRDefault="002361FA" w:rsidP="00C476D8">
      <w:pPr>
        <w:pStyle w:val="NoSpacing"/>
      </w:pPr>
    </w:p>
    <w:p w14:paraId="53B8DD30" w14:textId="73EB6C24" w:rsidR="00045932" w:rsidRDefault="0046526D" w:rsidP="00C476D8">
      <w:pPr>
        <w:pStyle w:val="NoSpacing"/>
      </w:pPr>
      <w:r w:rsidRPr="00E50B75">
        <w:rPr>
          <w:position w:val="-98"/>
        </w:rPr>
        <w:object w:dxaOrig="4819" w:dyaOrig="2100" w14:anchorId="162014F0">
          <v:shape id="_x0000_i1029" type="#_x0000_t75" style="width:239.55pt;height:108pt" o:ole="">
            <v:imagedata r:id="rId13" o:title=""/>
          </v:shape>
          <o:OLEObject Type="Embed" ProgID="Equation.DSMT4" ShapeID="_x0000_i1029" DrawAspect="Content" ObjectID="_1803829924" r:id="rId14"/>
        </w:object>
      </w:r>
    </w:p>
    <w:p w14:paraId="5CCF4DA3" w14:textId="6C5AAEA0" w:rsidR="005D30E1" w:rsidRPr="005D30E1" w:rsidRDefault="005D30E1" w:rsidP="00C476D8">
      <w:pPr>
        <w:pStyle w:val="NoSpacing"/>
        <w:rPr>
          <w:sz w:val="24"/>
          <w:szCs w:val="24"/>
        </w:rPr>
      </w:pPr>
    </w:p>
    <w:p w14:paraId="6DEA338C" w14:textId="1F1B921F" w:rsidR="005D30E1" w:rsidRDefault="005D30E1" w:rsidP="00C476D8">
      <w:pPr>
        <w:pStyle w:val="NoSpacing"/>
        <w:rPr>
          <w:sz w:val="24"/>
          <w:szCs w:val="24"/>
        </w:rPr>
      </w:pPr>
      <w:r w:rsidRPr="005D30E1">
        <w:rPr>
          <w:sz w:val="24"/>
          <w:szCs w:val="24"/>
        </w:rPr>
        <w:t>So</w:t>
      </w:r>
      <w:r>
        <w:rPr>
          <w:sz w:val="24"/>
          <w:szCs w:val="24"/>
        </w:rPr>
        <w:t xml:space="preserve"> then given some initial guess, and step size, we’d say:</w:t>
      </w:r>
    </w:p>
    <w:p w14:paraId="70DDD83F" w14:textId="09BDCB6C" w:rsidR="005D30E1" w:rsidRDefault="005D30E1" w:rsidP="00C476D8">
      <w:pPr>
        <w:pStyle w:val="NoSpacing"/>
        <w:rPr>
          <w:sz w:val="24"/>
          <w:szCs w:val="24"/>
        </w:rPr>
      </w:pPr>
    </w:p>
    <w:p w14:paraId="51319C51" w14:textId="28A9ED55" w:rsidR="005D30E1" w:rsidRDefault="0046526D" w:rsidP="00C476D8">
      <w:pPr>
        <w:pStyle w:val="NoSpacing"/>
      </w:pPr>
      <w:r w:rsidRPr="005136C3">
        <w:rPr>
          <w:position w:val="-80"/>
        </w:rPr>
        <w:object w:dxaOrig="3960" w:dyaOrig="1740" w14:anchorId="77469E19">
          <v:shape id="_x0000_i1030" type="#_x0000_t75" style="width:198pt;height:89.55pt" o:ole="">
            <v:imagedata r:id="rId15" o:title=""/>
          </v:shape>
          <o:OLEObject Type="Embed" ProgID="Equation.DSMT4" ShapeID="_x0000_i1030" DrawAspect="Content" ObjectID="_1803829925" r:id="rId16"/>
        </w:object>
      </w:r>
    </w:p>
    <w:p w14:paraId="618680F2" w14:textId="6F4BF2C4" w:rsidR="002361FA" w:rsidRDefault="002361FA" w:rsidP="00C476D8">
      <w:pPr>
        <w:pStyle w:val="NoSpacing"/>
      </w:pPr>
    </w:p>
    <w:p w14:paraId="4FAD4BE1" w14:textId="67E5B192" w:rsidR="005136C3" w:rsidRDefault="000701F2" w:rsidP="00C476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look at another example,</w:t>
      </w:r>
    </w:p>
    <w:p w14:paraId="59245E18" w14:textId="77777777" w:rsidR="000701F2" w:rsidRDefault="000701F2" w:rsidP="00C476D8">
      <w:pPr>
        <w:pStyle w:val="NoSpacing"/>
        <w:rPr>
          <w:sz w:val="24"/>
          <w:szCs w:val="24"/>
        </w:rPr>
      </w:pPr>
    </w:p>
    <w:p w14:paraId="0A1AEB4D" w14:textId="77777777" w:rsidR="000701F2" w:rsidRPr="002B2E92" w:rsidRDefault="000701F2" w:rsidP="000701F2">
      <w:pPr>
        <w:pStyle w:val="NoSpacing"/>
        <w:tabs>
          <w:tab w:val="left" w:pos="6251"/>
        </w:tabs>
        <w:rPr>
          <w:b/>
          <w:sz w:val="24"/>
          <w:szCs w:val="24"/>
        </w:rPr>
      </w:pPr>
      <w:r w:rsidRPr="002B2E92">
        <w:rPr>
          <w:b/>
          <w:sz w:val="24"/>
          <w:szCs w:val="24"/>
        </w:rPr>
        <w:t>Example</w:t>
      </w:r>
    </w:p>
    <w:p w14:paraId="45C19C26" w14:textId="56A4FCA0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Say we have data:</w:t>
      </w:r>
    </w:p>
    <w:p w14:paraId="2F9039F8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4B0CA29B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 w:rsidRPr="002B2E92">
        <w:rPr>
          <w:position w:val="-12"/>
          <w:sz w:val="24"/>
          <w:szCs w:val="24"/>
        </w:rPr>
        <w:object w:dxaOrig="2180" w:dyaOrig="380" w14:anchorId="0D8E6F27">
          <v:shape id="_x0000_i1110" type="#_x0000_t75" style="width:108pt;height:17.55pt" o:ole="">
            <v:imagedata r:id="rId17" o:title=""/>
          </v:shape>
          <o:OLEObject Type="Embed" ProgID="Equation.DSMT4" ShapeID="_x0000_i1110" DrawAspect="Content" ObjectID="_1803829926" r:id="rId18"/>
        </w:object>
      </w:r>
    </w:p>
    <w:p w14:paraId="3EC6E109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6EB3F01B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And let’s try fitting function:</w:t>
      </w:r>
    </w:p>
    <w:p w14:paraId="080F33D9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4A44BF02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 w:rsidRPr="002B2E92">
        <w:rPr>
          <w:position w:val="-10"/>
          <w:sz w:val="24"/>
          <w:szCs w:val="24"/>
        </w:rPr>
        <w:object w:dxaOrig="1460" w:dyaOrig="360" w14:anchorId="2C4AE16B">
          <v:shape id="_x0000_i1111" type="#_x0000_t75" style="width:1in;height:18.45pt" o:ole="">
            <v:imagedata r:id="rId19" o:title=""/>
          </v:shape>
          <o:OLEObject Type="Embed" ProgID="Equation.DSMT4" ShapeID="_x0000_i1111" DrawAspect="Content" ObjectID="_1803829927" r:id="rId20"/>
        </w:object>
      </w:r>
    </w:p>
    <w:p w14:paraId="4A608BE3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74E36D56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Loss function is:</w:t>
      </w:r>
    </w:p>
    <w:p w14:paraId="53E66F55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4A49E9B8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 w:rsidRPr="002B2E92">
        <w:rPr>
          <w:position w:val="-62"/>
          <w:sz w:val="24"/>
          <w:szCs w:val="24"/>
        </w:rPr>
        <w:object w:dxaOrig="2920" w:dyaOrig="1359" w14:anchorId="4FB68CD4">
          <v:shape id="_x0000_i1112" type="#_x0000_t75" style="width:2in;height:66pt" o:ole="">
            <v:imagedata r:id="rId21" o:title=""/>
          </v:shape>
          <o:OLEObject Type="Embed" ProgID="Equation.DSMT4" ShapeID="_x0000_i1112" DrawAspect="Content" ObjectID="_1803829928" r:id="rId22"/>
        </w:object>
      </w:r>
    </w:p>
    <w:p w14:paraId="10980985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33B1E658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And we’d start with some guess, say:</w:t>
      </w:r>
    </w:p>
    <w:p w14:paraId="4ADE8C32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56B525EA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 w:rsidRPr="002B2E92">
        <w:rPr>
          <w:position w:val="-30"/>
          <w:sz w:val="24"/>
          <w:szCs w:val="24"/>
        </w:rPr>
        <w:object w:dxaOrig="1219" w:dyaOrig="720" w14:anchorId="29457B61">
          <v:shape id="_x0000_i1113" type="#_x0000_t75" style="width:60pt;height:36pt" o:ole="">
            <v:imagedata r:id="rId23" o:title=""/>
          </v:shape>
          <o:OLEObject Type="Embed" ProgID="Equation.DSMT4" ShapeID="_x0000_i1113" DrawAspect="Content" ObjectID="_1803829929" r:id="rId24"/>
        </w:object>
      </w:r>
    </w:p>
    <w:p w14:paraId="7E7C7458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07885B38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So then,</w:t>
      </w:r>
    </w:p>
    <w:p w14:paraId="15202194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0CB4E104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 w:rsidRPr="00F44BA2">
        <w:rPr>
          <w:position w:val="-140"/>
          <w:sz w:val="24"/>
          <w:szCs w:val="24"/>
        </w:rPr>
        <w:object w:dxaOrig="3680" w:dyaOrig="2920" w14:anchorId="699B1453">
          <v:shape id="_x0000_i1114" type="#_x0000_t75" style="width:186pt;height:2in" o:ole="">
            <v:imagedata r:id="rId25" o:title=""/>
          </v:shape>
          <o:OLEObject Type="Embed" ProgID="Equation.DSMT4" ShapeID="_x0000_i1114" DrawAspect="Content" ObjectID="_1803829930" r:id="rId26"/>
        </w:object>
      </w:r>
    </w:p>
    <w:p w14:paraId="12291D6A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4E5A1F82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and, </w:t>
      </w:r>
    </w:p>
    <w:p w14:paraId="72779A50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</w:p>
    <w:p w14:paraId="7167D1F7" w14:textId="77777777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 w:rsidRPr="00F44BA2">
        <w:rPr>
          <w:position w:val="-140"/>
        </w:rPr>
        <w:object w:dxaOrig="3660" w:dyaOrig="2920" w14:anchorId="7D67970E">
          <v:shape id="_x0000_i1115" type="#_x0000_t75" style="width:186pt;height:2in" o:ole="">
            <v:imagedata r:id="rId27" o:title=""/>
          </v:shape>
          <o:OLEObject Type="Embed" ProgID="Equation.DSMT4" ShapeID="_x0000_i1115" DrawAspect="Content" ObjectID="_1803829931" r:id="rId28"/>
        </w:object>
      </w:r>
    </w:p>
    <w:p w14:paraId="59437FE6" w14:textId="77777777" w:rsidR="000701F2" w:rsidRDefault="000701F2" w:rsidP="00C476D8">
      <w:pPr>
        <w:pStyle w:val="NoSpacing"/>
        <w:rPr>
          <w:sz w:val="24"/>
          <w:szCs w:val="24"/>
        </w:rPr>
      </w:pPr>
    </w:p>
    <w:p w14:paraId="0644E218" w14:textId="55C73765" w:rsidR="000701F2" w:rsidRPr="005136C3" w:rsidRDefault="000701F2" w:rsidP="00C476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yeah.</w:t>
      </w:r>
    </w:p>
    <w:p w14:paraId="57C09DEC" w14:textId="77777777" w:rsidR="005136C3" w:rsidRDefault="005136C3" w:rsidP="00C476D8">
      <w:pPr>
        <w:pStyle w:val="NoSpacing"/>
      </w:pPr>
    </w:p>
    <w:p w14:paraId="27E7EA14" w14:textId="487C543A" w:rsidR="002361FA" w:rsidRPr="00CD1048" w:rsidRDefault="00CD1048" w:rsidP="00CD1048">
      <w:pPr>
        <w:pStyle w:val="NoSpacing"/>
        <w:tabs>
          <w:tab w:val="left" w:pos="6251"/>
        </w:tabs>
        <w:rPr>
          <w:b/>
          <w:bCs/>
          <w:sz w:val="28"/>
          <w:szCs w:val="28"/>
        </w:rPr>
      </w:pPr>
      <w:r w:rsidRPr="00CD1048">
        <w:rPr>
          <w:b/>
          <w:bCs/>
          <w:sz w:val="28"/>
          <w:szCs w:val="28"/>
        </w:rPr>
        <w:lastRenderedPageBreak/>
        <w:t>Stochastic Gradient Descent</w:t>
      </w:r>
    </w:p>
    <w:p w14:paraId="612B8506" w14:textId="77777777" w:rsidR="00A6741D" w:rsidRDefault="005136C3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Reviewing those </w:t>
      </w:r>
      <w:r w:rsidRPr="005136C3">
        <w:rPr>
          <w:b/>
          <w:sz w:val="24"/>
          <w:szCs w:val="24"/>
        </w:rPr>
        <w:t>v</w:t>
      </w:r>
      <w:r>
        <w:rPr>
          <w:sz w:val="24"/>
          <w:szCs w:val="24"/>
        </w:rPr>
        <w:t xml:space="preserve"> formulas for the linear interpolation, can see that if we have N = 10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data points, for instance, </w:t>
      </w:r>
    </w:p>
    <w:p w14:paraId="21085D11" w14:textId="77777777" w:rsidR="00A6741D" w:rsidRDefault="00A6741D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36E6EAEE" w14:textId="6B49036E" w:rsidR="00A6741D" w:rsidRDefault="00A6741D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9F69D7">
        <w:rPr>
          <w:rFonts w:ascii="Calibri" w:hAnsi="Calibri" w:cs="Calibri"/>
          <w:noProof/>
        </w:rPr>
        <w:drawing>
          <wp:inline distT="0" distB="0" distL="0" distR="0" wp14:anchorId="6B158BF8" wp14:editId="34A7906C">
            <wp:extent cx="1958510" cy="2057578"/>
            <wp:effectExtent l="0" t="0" r="3810" b="0"/>
            <wp:docPr id="2" name="Picture 2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scatter chart&#10;&#10;Description automatically generated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58510" cy="205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5429A" w14:textId="77777777" w:rsidR="00A6741D" w:rsidRDefault="00A6741D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64B81BB8" w14:textId="54CB0A59" w:rsidR="00CD1048" w:rsidRPr="005136C3" w:rsidRDefault="005136C3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then this could involve a lot of calculations.  </w:t>
      </w:r>
      <w:r w:rsidR="00A6741D">
        <w:rPr>
          <w:sz w:val="24"/>
          <w:szCs w:val="24"/>
        </w:rPr>
        <w:t>Stochastic Gradient Descent tries to surmount this problem by just sampling n &lt;&lt; N data points.  So I guess it would update the formulas to, for instance:</w:t>
      </w:r>
    </w:p>
    <w:p w14:paraId="07805382" w14:textId="1E4DC1A7" w:rsidR="00BA7275" w:rsidRDefault="00BA7275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280AF1AC" w14:textId="44997144" w:rsidR="005136C3" w:rsidRDefault="0046526D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5136C3">
        <w:rPr>
          <w:position w:val="-80"/>
        </w:rPr>
        <w:object w:dxaOrig="4239" w:dyaOrig="1740" w14:anchorId="46E60A55">
          <v:shape id="_x0000_i1031" type="#_x0000_t75" style="width:210pt;height:89.55pt" o:ole="">
            <v:imagedata r:id="rId30" o:title=""/>
          </v:shape>
          <o:OLEObject Type="Embed" ProgID="Equation.DSMT4" ShapeID="_x0000_i1031" DrawAspect="Content" ObjectID="_1803829932" r:id="rId31"/>
        </w:object>
      </w:r>
    </w:p>
    <w:p w14:paraId="4747A788" w14:textId="78184014" w:rsidR="005136C3" w:rsidRDefault="005136C3" w:rsidP="00CD1048">
      <w:pPr>
        <w:pStyle w:val="NoSpacing"/>
        <w:tabs>
          <w:tab w:val="left" w:pos="6251"/>
        </w:tabs>
      </w:pPr>
    </w:p>
    <w:p w14:paraId="555F3C18" w14:textId="5876F023" w:rsidR="00A6741D" w:rsidRDefault="009C478C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Note the multiplication N/n is necessary so that batches of different n sizes can be handled together.  </w:t>
      </w:r>
      <w:r w:rsidR="00A6741D">
        <w:rPr>
          <w:sz w:val="24"/>
          <w:szCs w:val="24"/>
        </w:rPr>
        <w:t xml:space="preserve">One could formally absorb N/n into the </w:t>
      </w:r>
      <w:r w:rsidR="00A6741D">
        <w:rPr>
          <w:rFonts w:ascii="Calibri" w:hAnsi="Calibri" w:cs="Calibri"/>
          <w:sz w:val="24"/>
          <w:szCs w:val="24"/>
        </w:rPr>
        <w:t>α</w:t>
      </w:r>
      <w:r w:rsidR="00A6741D">
        <w:rPr>
          <w:sz w:val="24"/>
          <w:szCs w:val="24"/>
        </w:rPr>
        <w:t>, and so we could just write:</w:t>
      </w:r>
    </w:p>
    <w:p w14:paraId="7B2E6725" w14:textId="3E37F96B" w:rsidR="00A6741D" w:rsidRDefault="00A6741D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46844D5" w14:textId="74B8489F" w:rsidR="00A6741D" w:rsidRPr="00A6741D" w:rsidRDefault="0046526D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5136C3">
        <w:rPr>
          <w:position w:val="-80"/>
        </w:rPr>
        <w:object w:dxaOrig="4020" w:dyaOrig="1740" w14:anchorId="072250B8">
          <v:shape id="_x0000_i1032" type="#_x0000_t75" style="width:204pt;height:89.55pt" o:ole="">
            <v:imagedata r:id="rId32" o:title=""/>
          </v:shape>
          <o:OLEObject Type="Embed" ProgID="Equation.DSMT4" ShapeID="_x0000_i1032" DrawAspect="Content" ObjectID="_1803829933" r:id="rId33"/>
        </w:object>
      </w:r>
    </w:p>
    <w:p w14:paraId="5C0D49D5" w14:textId="77777777" w:rsidR="005136C3" w:rsidRDefault="005136C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233A021F" w14:textId="22DE1FBC" w:rsidR="00CD1048" w:rsidRDefault="00A6741D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Anyway, this modification seems to work pretty well.  </w:t>
      </w:r>
      <w:r w:rsidR="00317B29">
        <w:rPr>
          <w:sz w:val="24"/>
          <w:szCs w:val="24"/>
        </w:rPr>
        <w:t xml:space="preserve">I guess when we group data into batches, like in Tensorflow or PyTorch, we are computing gradient descent each batch at a time.  So it’s kind of like we’re implicitly using stochastic gradient descent?  </w:t>
      </w:r>
    </w:p>
    <w:p w14:paraId="020D6ABC" w14:textId="77777777" w:rsidR="000701F2" w:rsidRDefault="000701F2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1EB68771" w14:textId="416CD95A" w:rsidR="00712F67" w:rsidRPr="00712F67" w:rsidRDefault="00712F67" w:rsidP="00CD1048">
      <w:pPr>
        <w:pStyle w:val="NoSpacing"/>
        <w:tabs>
          <w:tab w:val="left" w:pos="6251"/>
        </w:tabs>
        <w:rPr>
          <w:b/>
          <w:sz w:val="28"/>
          <w:szCs w:val="28"/>
        </w:rPr>
      </w:pPr>
      <w:r w:rsidRPr="00712F67">
        <w:rPr>
          <w:b/>
          <w:sz w:val="28"/>
          <w:szCs w:val="28"/>
        </w:rPr>
        <w:t>Scaling Data</w:t>
      </w:r>
    </w:p>
    <w:p w14:paraId="2E259F0C" w14:textId="769A2B4C" w:rsidR="000701F2" w:rsidRDefault="000701F2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In practice, these algorithms run into a problem.  Consider the recursion relations in a prior example,</w:t>
      </w:r>
    </w:p>
    <w:p w14:paraId="138B2518" w14:textId="77777777" w:rsidR="000701F2" w:rsidRDefault="000701F2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20FCDACA" w14:textId="628BC7CA" w:rsidR="000701F2" w:rsidRDefault="000701F2" w:rsidP="000701F2">
      <w:pPr>
        <w:pStyle w:val="NoSpacing"/>
        <w:tabs>
          <w:tab w:val="left" w:pos="6251"/>
        </w:tabs>
        <w:rPr>
          <w:sz w:val="24"/>
          <w:szCs w:val="24"/>
        </w:rPr>
      </w:pPr>
      <w:r w:rsidRPr="000701F2">
        <w:rPr>
          <w:position w:val="-62"/>
          <w:sz w:val="24"/>
          <w:szCs w:val="24"/>
        </w:rPr>
        <w:object w:dxaOrig="3060" w:dyaOrig="1359" w14:anchorId="0896CA18">
          <v:shape id="_x0000_i1128" type="#_x0000_t75" style="width:154.7pt;height:66.85pt" o:ole="">
            <v:imagedata r:id="rId34" o:title=""/>
          </v:shape>
          <o:OLEObject Type="Embed" ProgID="Equation.DSMT4" ShapeID="_x0000_i1128" DrawAspect="Content" ObjectID="_1803829934" r:id="rId35"/>
        </w:object>
      </w:r>
    </w:p>
    <w:p w14:paraId="3CCAE26A" w14:textId="77777777" w:rsidR="000701F2" w:rsidRDefault="000701F2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68474B12" w14:textId="314D3ABF" w:rsidR="00DD0F43" w:rsidRDefault="000701F2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So </w:t>
      </w:r>
      <w:r>
        <w:rPr>
          <w:sz w:val="24"/>
          <w:szCs w:val="24"/>
        </w:rPr>
        <w:t xml:space="preserve">for instance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i=1</w:t>
      </w:r>
      <w:r>
        <w:rPr>
          <w:sz w:val="24"/>
          <w:szCs w:val="24"/>
          <w:vertAlign w:val="superscript"/>
        </w:rPr>
        <w:t>n</w:t>
      </w:r>
      <w:r>
        <w:rPr>
          <w:sz w:val="24"/>
          <w:szCs w:val="24"/>
        </w:rPr>
        <w:t xml:space="preserve"> 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[f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(x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– 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] can be huge.  And it’</w:t>
      </w:r>
      <w:r>
        <w:rPr>
          <w:sz w:val="24"/>
          <w:szCs w:val="24"/>
        </w:rPr>
        <w:t>d be</w:t>
      </w:r>
      <w:r>
        <w:rPr>
          <w:sz w:val="24"/>
          <w:szCs w:val="24"/>
        </w:rPr>
        <w:t xml:space="preserve"> nearly impossible to find a step size which is small enough to avoid jumping from one side of the minimum to the other, and large enough to not require a million iterations to converge.  I guess this is why we need to scale the data.  </w:t>
      </w:r>
      <w:r>
        <w:rPr>
          <w:sz w:val="24"/>
          <w:szCs w:val="24"/>
        </w:rPr>
        <w:t>So another example.  S</w:t>
      </w:r>
      <w:r w:rsidR="00712F67">
        <w:rPr>
          <w:sz w:val="24"/>
          <w:szCs w:val="24"/>
        </w:rPr>
        <w:t>ay we</w:t>
      </w:r>
      <w:r w:rsidR="00DD0F43">
        <w:rPr>
          <w:sz w:val="24"/>
          <w:szCs w:val="24"/>
        </w:rPr>
        <w:t xml:space="preserve"> </w:t>
      </w:r>
      <w:r w:rsidR="00BC381E">
        <w:rPr>
          <w:sz w:val="24"/>
          <w:szCs w:val="24"/>
        </w:rPr>
        <w:t xml:space="preserve">have </w:t>
      </w:r>
      <w:r w:rsidR="00DD0F43">
        <w:rPr>
          <w:sz w:val="24"/>
          <w:szCs w:val="24"/>
        </w:rPr>
        <w:t>a simple linear regression problem,</w:t>
      </w:r>
    </w:p>
    <w:p w14:paraId="3A460758" w14:textId="77777777" w:rsidR="00DD0F43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7DCAA61" w14:textId="1D74BB8B" w:rsidR="00DD0F43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DD0F43">
        <w:rPr>
          <w:position w:val="-28"/>
        </w:rPr>
        <w:object w:dxaOrig="2480" w:dyaOrig="680" w14:anchorId="3780F0DA">
          <v:shape id="_x0000_i1039" type="#_x0000_t75" style="width:125.55pt;height:36pt" o:ole="">
            <v:imagedata r:id="rId36" o:title=""/>
          </v:shape>
          <o:OLEObject Type="Embed" ProgID="Equation.DSMT4" ShapeID="_x0000_i1039" DrawAspect="Content" ObjectID="_1803829935" r:id="rId37"/>
        </w:object>
      </w:r>
    </w:p>
    <w:p w14:paraId="7E097BC6" w14:textId="77777777" w:rsidR="00DD0F43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789D6AF1" w14:textId="1D05747A" w:rsidR="002B2E92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We can</w:t>
      </w:r>
      <w:r w:rsidR="00712F67">
        <w:rPr>
          <w:sz w:val="24"/>
          <w:szCs w:val="24"/>
        </w:rPr>
        <w:t xml:space="preserve"> map our data:</w:t>
      </w:r>
    </w:p>
    <w:p w14:paraId="5A427EDA" w14:textId="77777777" w:rsidR="00712F67" w:rsidRDefault="00712F67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32BBB383" w14:textId="2C6FB43F" w:rsidR="00712F67" w:rsidRDefault="00024C6A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024C6A">
        <w:rPr>
          <w:position w:val="-30"/>
          <w:sz w:val="24"/>
          <w:szCs w:val="24"/>
        </w:rPr>
        <w:object w:dxaOrig="2799" w:dyaOrig="680" w14:anchorId="627FC27E">
          <v:shape id="_x0000_i1040" type="#_x0000_t75" style="width:138pt;height:36pt" o:ole="">
            <v:imagedata r:id="rId38" o:title=""/>
          </v:shape>
          <o:OLEObject Type="Embed" ProgID="Equation.DSMT4" ShapeID="_x0000_i1040" DrawAspect="Content" ObjectID="_1803829936" r:id="rId39"/>
        </w:object>
      </w:r>
    </w:p>
    <w:p w14:paraId="3D06D073" w14:textId="77777777" w:rsidR="00712F67" w:rsidRDefault="00712F67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E8C6AE7" w14:textId="5CE1CDAA" w:rsidR="00712F67" w:rsidRDefault="00783481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Then,</w:t>
      </w:r>
    </w:p>
    <w:p w14:paraId="5BCEDFD2" w14:textId="77777777" w:rsidR="00783481" w:rsidRDefault="00783481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382B3CFB" w14:textId="301B2B1A" w:rsidR="00D2714D" w:rsidRDefault="004977E3" w:rsidP="00CD1048">
      <w:pPr>
        <w:pStyle w:val="NoSpacing"/>
        <w:tabs>
          <w:tab w:val="left" w:pos="6251"/>
        </w:tabs>
      </w:pPr>
      <w:r w:rsidRPr="0046526D">
        <w:rPr>
          <w:position w:val="-168"/>
        </w:rPr>
        <w:object w:dxaOrig="5660" w:dyaOrig="3480" w14:anchorId="1A86BD74">
          <v:shape id="_x0000_i1041" type="#_x0000_t75" style="width:282pt;height:174pt" o:ole="">
            <v:imagedata r:id="rId40" o:title=""/>
          </v:shape>
          <o:OLEObject Type="Embed" ProgID="Equation.DSMT4" ShapeID="_x0000_i1041" DrawAspect="Content" ObjectID="_1803829937" r:id="rId41"/>
        </w:object>
      </w:r>
    </w:p>
    <w:p w14:paraId="3FF83522" w14:textId="77777777" w:rsidR="00D2714D" w:rsidRPr="00D2714D" w:rsidRDefault="00D2714D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50D53F27" w14:textId="45189E75" w:rsidR="00D2714D" w:rsidRPr="00D2714D" w:rsidRDefault="00D2714D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D2714D">
        <w:rPr>
          <w:sz w:val="24"/>
          <w:szCs w:val="24"/>
        </w:rPr>
        <w:t>Solving for v, we have:</w:t>
      </w:r>
    </w:p>
    <w:p w14:paraId="22E6F4DA" w14:textId="77777777" w:rsidR="00D2714D" w:rsidRDefault="00D2714D" w:rsidP="00CD1048">
      <w:pPr>
        <w:pStyle w:val="NoSpacing"/>
        <w:tabs>
          <w:tab w:val="left" w:pos="6251"/>
        </w:tabs>
      </w:pPr>
    </w:p>
    <w:p w14:paraId="7424F101" w14:textId="159A3037" w:rsidR="00D2714D" w:rsidRDefault="00D2714D" w:rsidP="00CD1048">
      <w:pPr>
        <w:pStyle w:val="NoSpacing"/>
        <w:tabs>
          <w:tab w:val="left" w:pos="6251"/>
        </w:tabs>
      </w:pPr>
      <w:r w:rsidRPr="00D2714D">
        <w:rPr>
          <w:position w:val="-30"/>
        </w:rPr>
        <w:object w:dxaOrig="1719" w:dyaOrig="720" w14:anchorId="322CD6CA">
          <v:shape id="_x0000_i1042" type="#_x0000_t75" style="width:84pt;height:36pt" o:ole="">
            <v:imagedata r:id="rId42" o:title=""/>
          </v:shape>
          <o:OLEObject Type="Embed" ProgID="Equation.DSMT4" ShapeID="_x0000_i1042" DrawAspect="Content" ObjectID="_1803829938" r:id="rId43"/>
        </w:object>
      </w:r>
    </w:p>
    <w:p w14:paraId="256516EA" w14:textId="77777777" w:rsidR="00D2714D" w:rsidRDefault="00D2714D" w:rsidP="00CD1048">
      <w:pPr>
        <w:pStyle w:val="NoSpacing"/>
        <w:tabs>
          <w:tab w:val="left" w:pos="6251"/>
        </w:tabs>
      </w:pPr>
    </w:p>
    <w:p w14:paraId="518C1079" w14:textId="1F7935E8" w:rsidR="0046526D" w:rsidRPr="0078231D" w:rsidRDefault="0046526D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78231D">
        <w:rPr>
          <w:sz w:val="24"/>
          <w:szCs w:val="24"/>
        </w:rPr>
        <w:t>So we have a new problem,</w:t>
      </w:r>
    </w:p>
    <w:p w14:paraId="450A3464" w14:textId="77777777" w:rsidR="0046526D" w:rsidRPr="0078231D" w:rsidRDefault="0046526D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1CBA338F" w14:textId="4390EB7D" w:rsidR="0046526D" w:rsidRPr="0078231D" w:rsidRDefault="007B1423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D2714D">
        <w:rPr>
          <w:position w:val="-32"/>
          <w:sz w:val="24"/>
          <w:szCs w:val="24"/>
        </w:rPr>
        <w:object w:dxaOrig="6560" w:dyaOrig="760" w14:anchorId="46CF824D">
          <v:shape id="_x0000_i1043" type="#_x0000_t75" style="width:335.55pt;height:36pt" o:ole="" filled="t" fillcolor="#603">
            <v:fill opacity="19005f"/>
            <v:imagedata r:id="rId44" o:title=""/>
          </v:shape>
          <o:OLEObject Type="Embed" ProgID="Equation.DSMT4" ShapeID="_x0000_i1043" DrawAspect="Content" ObjectID="_1803829939" r:id="rId45"/>
        </w:object>
      </w:r>
    </w:p>
    <w:p w14:paraId="3A7ED04A" w14:textId="77777777" w:rsidR="0046526D" w:rsidRPr="0078231D" w:rsidRDefault="0046526D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3F0BFA53" w14:textId="7500AEAB" w:rsidR="0046526D" w:rsidRPr="0078231D" w:rsidRDefault="00D2714D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We minimize E(v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), and </w:t>
      </w:r>
      <w:r w:rsidR="0046526D" w:rsidRPr="0078231D">
        <w:rPr>
          <w:sz w:val="24"/>
          <w:szCs w:val="24"/>
        </w:rPr>
        <w:t>once v</w:t>
      </w:r>
      <w:r w:rsidR="0046526D" w:rsidRPr="0078231D">
        <w:rPr>
          <w:rFonts w:ascii="Calibri" w:hAnsi="Calibri" w:cs="Calibri"/>
          <w:sz w:val="24"/>
          <w:szCs w:val="24"/>
        </w:rPr>
        <w:t>´</w:t>
      </w:r>
      <w:r w:rsidR="0046526D" w:rsidRPr="0078231D">
        <w:rPr>
          <w:sz w:val="24"/>
          <w:szCs w:val="24"/>
          <w:vertAlign w:val="subscript"/>
        </w:rPr>
        <w:t>0</w:t>
      </w:r>
      <w:r w:rsidR="0046526D" w:rsidRPr="0078231D">
        <w:rPr>
          <w:sz w:val="24"/>
          <w:szCs w:val="24"/>
        </w:rPr>
        <w:t xml:space="preserve"> and v</w:t>
      </w:r>
      <w:r w:rsidR="0046526D" w:rsidRPr="0078231D">
        <w:rPr>
          <w:rFonts w:ascii="Calibri" w:hAnsi="Calibri" w:cs="Calibri"/>
          <w:sz w:val="24"/>
          <w:szCs w:val="24"/>
        </w:rPr>
        <w:t>´</w:t>
      </w:r>
      <w:r w:rsidR="0046526D" w:rsidRPr="0078231D">
        <w:rPr>
          <w:rFonts w:ascii="Calibri" w:hAnsi="Calibri" w:cs="Calibri"/>
          <w:sz w:val="24"/>
          <w:szCs w:val="24"/>
          <w:vertAlign w:val="subscript"/>
        </w:rPr>
        <w:t>1</w:t>
      </w:r>
      <w:r w:rsidR="0046526D" w:rsidRPr="0078231D">
        <w:rPr>
          <w:rFonts w:ascii="Calibri" w:hAnsi="Calibri" w:cs="Calibri"/>
          <w:sz w:val="24"/>
          <w:szCs w:val="24"/>
        </w:rPr>
        <w:t xml:space="preserve"> are found, we can solve for v</w:t>
      </w:r>
      <w:r w:rsidR="0046526D" w:rsidRPr="0078231D">
        <w:rPr>
          <w:rFonts w:ascii="Calibri" w:hAnsi="Calibri" w:cs="Calibri"/>
          <w:sz w:val="24"/>
          <w:szCs w:val="24"/>
          <w:vertAlign w:val="subscript"/>
        </w:rPr>
        <w:t>0</w:t>
      </w:r>
      <w:r w:rsidR="0046526D" w:rsidRPr="0078231D">
        <w:rPr>
          <w:rFonts w:ascii="Calibri" w:hAnsi="Calibri" w:cs="Calibri"/>
          <w:sz w:val="24"/>
          <w:szCs w:val="24"/>
        </w:rPr>
        <w:t xml:space="preserve"> and v</w:t>
      </w:r>
      <w:r w:rsidR="0046526D" w:rsidRPr="0078231D">
        <w:rPr>
          <w:rFonts w:ascii="Calibri" w:hAnsi="Calibri" w:cs="Calibri"/>
          <w:sz w:val="24"/>
          <w:szCs w:val="24"/>
          <w:vertAlign w:val="subscript"/>
        </w:rPr>
        <w:t>1</w:t>
      </w:r>
      <w:r w:rsidR="0046526D" w:rsidRPr="0078231D">
        <w:rPr>
          <w:rFonts w:ascii="Calibri" w:hAnsi="Calibri" w:cs="Calibri"/>
          <w:sz w:val="24"/>
          <w:szCs w:val="24"/>
        </w:rPr>
        <w:t>.  We can generalize this to a vector linear regression,</w:t>
      </w:r>
    </w:p>
    <w:p w14:paraId="7A5D7EE9" w14:textId="77777777" w:rsidR="0046526D" w:rsidRPr="0078231D" w:rsidRDefault="0046526D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</w:p>
    <w:p w14:paraId="312FE411" w14:textId="3F9C82CA" w:rsidR="0046526D" w:rsidRPr="0078231D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78231D">
        <w:rPr>
          <w:position w:val="-28"/>
          <w:sz w:val="24"/>
          <w:szCs w:val="24"/>
        </w:rPr>
        <w:object w:dxaOrig="2700" w:dyaOrig="680" w14:anchorId="4527947F">
          <v:shape id="_x0000_i1044" type="#_x0000_t75" style="width:138pt;height:36pt" o:ole="">
            <v:imagedata r:id="rId46" o:title=""/>
          </v:shape>
          <o:OLEObject Type="Embed" ProgID="Equation.DSMT4" ShapeID="_x0000_i1044" DrawAspect="Content" ObjectID="_1803829940" r:id="rId47"/>
        </w:object>
      </w:r>
    </w:p>
    <w:p w14:paraId="59F12281" w14:textId="77777777" w:rsidR="00DD0F43" w:rsidRPr="0078231D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41B5150F" w14:textId="50538C6F" w:rsidR="00DD0F43" w:rsidRPr="0078231D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78231D">
        <w:rPr>
          <w:sz w:val="24"/>
          <w:szCs w:val="24"/>
        </w:rPr>
        <w:t>We just make the mappings,</w:t>
      </w:r>
    </w:p>
    <w:p w14:paraId="0AF2003E" w14:textId="77777777" w:rsidR="00DD0F43" w:rsidRPr="0078231D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769AE4DC" w14:textId="658C4541" w:rsidR="00DD0F43" w:rsidRPr="0078231D" w:rsidRDefault="00777918" w:rsidP="00CD1048">
      <w:pPr>
        <w:pStyle w:val="NoSpacing"/>
        <w:tabs>
          <w:tab w:val="left" w:pos="6251"/>
        </w:tabs>
        <w:rPr>
          <w:sz w:val="28"/>
          <w:szCs w:val="28"/>
        </w:rPr>
      </w:pPr>
      <w:r w:rsidRPr="00777918">
        <w:rPr>
          <w:position w:val="-122"/>
          <w:sz w:val="28"/>
          <w:szCs w:val="28"/>
        </w:rPr>
        <w:object w:dxaOrig="3620" w:dyaOrig="2560" w14:anchorId="7C40758A">
          <v:shape id="_x0000_i1045" type="#_x0000_t75" style="width:180pt;height:125.55pt" o:ole="">
            <v:imagedata r:id="rId48" o:title=""/>
          </v:shape>
          <o:OLEObject Type="Embed" ProgID="Equation.DSMT4" ShapeID="_x0000_i1045" DrawAspect="Content" ObjectID="_1803829941" r:id="rId49"/>
        </w:object>
      </w:r>
    </w:p>
    <w:p w14:paraId="71280771" w14:textId="77777777" w:rsidR="00DD0F43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18DD80C0" w14:textId="736C2EF6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We can write this in vector notation as:</w:t>
      </w:r>
    </w:p>
    <w:p w14:paraId="71A8ABDD" w14:textId="77777777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2A9D4632" w14:textId="61B83206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8F606C">
        <w:rPr>
          <w:position w:val="-10"/>
          <w:sz w:val="24"/>
          <w:szCs w:val="24"/>
        </w:rPr>
        <w:object w:dxaOrig="1320" w:dyaOrig="320" w14:anchorId="235C9D4F">
          <v:shape id="_x0000_i1046" type="#_x0000_t75" style="width:66pt;height:18.45pt" o:ole="">
            <v:imagedata r:id="rId50" o:title=""/>
          </v:shape>
          <o:OLEObject Type="Embed" ProgID="Equation.DSMT4" ShapeID="_x0000_i1046" DrawAspect="Content" ObjectID="_1803829942" r:id="rId51"/>
        </w:object>
      </w:r>
    </w:p>
    <w:p w14:paraId="2EB3F5AD" w14:textId="77777777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59501221" w14:textId="4904D7DA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where the funky multiplication symbol is defined as,</w:t>
      </w:r>
    </w:p>
    <w:p w14:paraId="44658437" w14:textId="77777777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36C13971" w14:textId="5403444B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8F606C">
        <w:rPr>
          <w:position w:val="-32"/>
          <w:sz w:val="24"/>
          <w:szCs w:val="24"/>
        </w:rPr>
        <w:object w:dxaOrig="2100" w:dyaOrig="760" w14:anchorId="72B43BF7">
          <v:shape id="_x0000_i1047" type="#_x0000_t75" style="width:108pt;height:36pt" o:ole="">
            <v:imagedata r:id="rId52" o:title=""/>
          </v:shape>
          <o:OLEObject Type="Embed" ProgID="Equation.DSMT4" ShapeID="_x0000_i1047" DrawAspect="Content" ObjectID="_1803829943" r:id="rId53"/>
        </w:object>
      </w:r>
    </w:p>
    <w:p w14:paraId="0D0B1F09" w14:textId="77777777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453C970" w14:textId="2FEA39E8" w:rsidR="00DD0F43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which is how numpy multiplies vectors.  A</w:t>
      </w:r>
      <w:r w:rsidR="00DD0F43">
        <w:rPr>
          <w:sz w:val="24"/>
          <w:szCs w:val="24"/>
        </w:rPr>
        <w:t>nd then we have:</w:t>
      </w:r>
    </w:p>
    <w:p w14:paraId="738959E0" w14:textId="77777777" w:rsidR="00DD0F43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4FC11CB6" w14:textId="183A45B4" w:rsidR="008F606C" w:rsidRDefault="008F606C" w:rsidP="00CD1048">
      <w:pPr>
        <w:pStyle w:val="NoSpacing"/>
        <w:tabs>
          <w:tab w:val="left" w:pos="6251"/>
        </w:tabs>
      </w:pPr>
      <w:r w:rsidRPr="008F606C">
        <w:rPr>
          <w:position w:val="-132"/>
        </w:rPr>
        <w:object w:dxaOrig="6560" w:dyaOrig="2760" w14:anchorId="6B7193C4">
          <v:shape id="_x0000_i1048" type="#_x0000_t75" style="width:330pt;height:138pt" o:ole="">
            <v:imagedata r:id="rId54" o:title=""/>
          </v:shape>
          <o:OLEObject Type="Embed" ProgID="Equation.DSMT4" ShapeID="_x0000_i1048" DrawAspect="Content" ObjectID="_1803829944" r:id="rId55"/>
        </w:object>
      </w:r>
    </w:p>
    <w:p w14:paraId="666ACCC1" w14:textId="28048077" w:rsidR="00DD0F43" w:rsidRDefault="00DD0F4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34D74CC" w14:textId="00A775A0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So then, again, we have a new problem to minimize,</w:t>
      </w:r>
    </w:p>
    <w:p w14:paraId="5603FE05" w14:textId="77777777" w:rsid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70AA5ADB" w14:textId="4D320E17" w:rsidR="008F606C" w:rsidRDefault="00E55DEB" w:rsidP="00CD1048">
      <w:pPr>
        <w:pStyle w:val="NoSpacing"/>
        <w:tabs>
          <w:tab w:val="left" w:pos="6251"/>
        </w:tabs>
      </w:pPr>
      <w:r w:rsidRPr="00D2714D">
        <w:rPr>
          <w:position w:val="-32"/>
        </w:rPr>
        <w:object w:dxaOrig="6920" w:dyaOrig="760" w14:anchorId="526C7693">
          <v:shape id="_x0000_i1049" type="#_x0000_t75" style="width:347.55pt;height:36pt" o:ole="" filled="t" fillcolor="#603">
            <v:fill opacity="14418f"/>
            <v:imagedata r:id="rId56" o:title=""/>
          </v:shape>
          <o:OLEObject Type="Embed" ProgID="Equation.DSMT4" ShapeID="_x0000_i1049" DrawAspect="Content" ObjectID="_1803829945" r:id="rId57"/>
        </w:object>
      </w:r>
    </w:p>
    <w:p w14:paraId="3E8FF2ED" w14:textId="77777777" w:rsidR="008F606C" w:rsidRPr="008F606C" w:rsidRDefault="008F606C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9FB0A57" w14:textId="209C7340" w:rsidR="00D2714D" w:rsidRDefault="008F606C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  <w:r w:rsidRPr="008F606C">
        <w:rPr>
          <w:sz w:val="24"/>
          <w:szCs w:val="24"/>
        </w:rPr>
        <w:t xml:space="preserve">and once the </w:t>
      </w:r>
      <w:r w:rsidRPr="008F606C">
        <w:rPr>
          <w:b/>
          <w:sz w:val="24"/>
          <w:szCs w:val="24"/>
        </w:rPr>
        <w:t>v</w:t>
      </w:r>
      <w:r w:rsidRPr="008F606C">
        <w:rPr>
          <w:rFonts w:ascii="Calibri" w:hAnsi="Calibri" w:cs="Calibri"/>
          <w:sz w:val="24"/>
          <w:szCs w:val="24"/>
        </w:rPr>
        <w:t>´</w:t>
      </w:r>
      <w:r w:rsidRPr="008F606C">
        <w:rPr>
          <w:sz w:val="24"/>
          <w:szCs w:val="24"/>
        </w:rPr>
        <w:t xml:space="preserve"> are found</w:t>
      </w:r>
      <w:r>
        <w:rPr>
          <w:sz w:val="24"/>
          <w:szCs w:val="24"/>
        </w:rPr>
        <w:t xml:space="preserve"> via minimization</w:t>
      </w:r>
      <w:r w:rsidRPr="008F606C">
        <w:rPr>
          <w:sz w:val="24"/>
          <w:szCs w:val="24"/>
        </w:rPr>
        <w:t xml:space="preserve">, we can solve for the </w:t>
      </w:r>
      <w:r w:rsidRPr="008F606C">
        <w:rPr>
          <w:b/>
          <w:sz w:val="24"/>
          <w:szCs w:val="24"/>
        </w:rPr>
        <w:t>v</w:t>
      </w:r>
      <w:r w:rsidRPr="008F606C">
        <w:rPr>
          <w:sz w:val="24"/>
          <w:szCs w:val="24"/>
        </w:rPr>
        <w:t>.</w:t>
      </w:r>
      <w:r w:rsidR="0078231D">
        <w:rPr>
          <w:sz w:val="24"/>
          <w:szCs w:val="24"/>
        </w:rPr>
        <w:t xml:space="preserve">  </w:t>
      </w:r>
      <w:r w:rsidR="00D2714D">
        <w:rPr>
          <w:sz w:val="24"/>
          <w:szCs w:val="24"/>
        </w:rPr>
        <w:t>Note the /</w:t>
      </w:r>
      <w:r w:rsidR="00D2714D">
        <w:rPr>
          <w:rFonts w:ascii="Calibri" w:hAnsi="Calibri" w:cs="Calibri"/>
          <w:sz w:val="24"/>
          <w:szCs w:val="24"/>
        </w:rPr>
        <w:t>σ</w:t>
      </w:r>
      <w:r w:rsidR="00D2714D">
        <w:rPr>
          <w:rFonts w:ascii="Calibri" w:hAnsi="Calibri" w:cs="Calibri"/>
          <w:sz w:val="24"/>
          <w:szCs w:val="24"/>
          <w:vertAlign w:val="subscript"/>
        </w:rPr>
        <w:t>x</w:t>
      </w:r>
      <w:r w:rsidR="00D2714D">
        <w:rPr>
          <w:rFonts w:ascii="Calibri" w:hAnsi="Calibri" w:cs="Calibri"/>
          <w:sz w:val="24"/>
          <w:szCs w:val="24"/>
        </w:rPr>
        <w:t xml:space="preserve"> expression is to be interpreted as,</w:t>
      </w:r>
    </w:p>
    <w:p w14:paraId="68649541" w14:textId="77777777" w:rsidR="00D2714D" w:rsidRDefault="00D2714D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</w:p>
    <w:p w14:paraId="355196CA" w14:textId="31E8C3F4" w:rsidR="00D2714D" w:rsidRDefault="00D2714D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8F606C">
        <w:rPr>
          <w:position w:val="-32"/>
          <w:sz w:val="24"/>
          <w:szCs w:val="24"/>
        </w:rPr>
        <w:object w:dxaOrig="2180" w:dyaOrig="760" w14:anchorId="04D10AE8">
          <v:shape id="_x0000_i1050" type="#_x0000_t75" style="width:108pt;height:36pt" o:ole="">
            <v:imagedata r:id="rId58" o:title=""/>
          </v:shape>
          <o:OLEObject Type="Embed" ProgID="Equation.DSMT4" ShapeID="_x0000_i1050" DrawAspect="Content" ObjectID="_1803829946" r:id="rId59"/>
        </w:object>
      </w:r>
    </w:p>
    <w:p w14:paraId="6FC4C03B" w14:textId="77777777" w:rsidR="00D2714D" w:rsidRDefault="00D2714D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</w:p>
    <w:p w14:paraId="3FC531DB" w14:textId="0BEB3114" w:rsidR="00742401" w:rsidRDefault="00742401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 w:rsidRPr="00742401">
        <w:rPr>
          <w:rFonts w:ascii="Calibri" w:hAnsi="Calibri" w:cs="Calibri"/>
          <w:color w:val="0070C0"/>
          <w:sz w:val="24"/>
          <w:szCs w:val="24"/>
        </w:rPr>
        <w:t>Well what if we have a general matrix relation</w:t>
      </w:r>
      <w:r w:rsidR="00A33B80">
        <w:rPr>
          <w:rFonts w:ascii="Calibri" w:hAnsi="Calibri" w:cs="Calibri"/>
          <w:color w:val="0070C0"/>
          <w:sz w:val="24"/>
          <w:szCs w:val="24"/>
        </w:rPr>
        <w:t>, as in a neural net?  Consider,</w:t>
      </w:r>
    </w:p>
    <w:p w14:paraId="51507702" w14:textId="77777777" w:rsidR="00A33B80" w:rsidRDefault="00A33B80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69FD9BB6" w14:textId="24061D11" w:rsidR="00A33B80" w:rsidRDefault="00D118CC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 w:rsidRPr="00D118CC">
        <w:rPr>
          <w:rFonts w:ascii="Calibri" w:hAnsi="Calibri" w:cs="Calibri"/>
          <w:noProof/>
          <w:color w:val="0070C0"/>
          <w:sz w:val="24"/>
          <w:szCs w:val="24"/>
        </w:rPr>
        <w:drawing>
          <wp:inline distT="0" distB="0" distL="0" distR="0" wp14:anchorId="1995D2C5" wp14:editId="5BF3C279">
            <wp:extent cx="4076272" cy="2628900"/>
            <wp:effectExtent l="0" t="0" r="635" b="0"/>
            <wp:docPr id="1237643506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643506" name="Picture 1" descr="Diagram&#10;&#10;Description automatically generated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081245" cy="2632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B7CBC" w14:textId="77777777" w:rsidR="00A33B80" w:rsidRDefault="00A33B80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0DBDEB42" w14:textId="5E9D5EFE" w:rsidR="00A33B80" w:rsidRDefault="00A33B80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>
        <w:rPr>
          <w:rFonts w:ascii="Calibri" w:hAnsi="Calibri" w:cs="Calibri"/>
          <w:color w:val="0070C0"/>
          <w:sz w:val="24"/>
          <w:szCs w:val="24"/>
        </w:rPr>
        <w:t>Then f will be a complex function of x</w:t>
      </w:r>
      <w:r>
        <w:rPr>
          <w:rFonts w:ascii="Calibri" w:hAnsi="Calibri" w:cs="Calibri"/>
          <w:color w:val="0070C0"/>
          <w:sz w:val="24"/>
          <w:szCs w:val="24"/>
          <w:vertAlign w:val="subscript"/>
        </w:rPr>
        <w:t>1,2,3</w:t>
      </w:r>
      <w:r>
        <w:rPr>
          <w:rFonts w:ascii="Calibri" w:hAnsi="Calibri" w:cs="Calibri"/>
          <w:color w:val="0070C0"/>
          <w:sz w:val="24"/>
          <w:szCs w:val="24"/>
        </w:rPr>
        <w:t>.  But dependence on x</w:t>
      </w:r>
      <w:r>
        <w:rPr>
          <w:rFonts w:ascii="Calibri" w:hAnsi="Calibri" w:cs="Calibri"/>
          <w:color w:val="0070C0"/>
          <w:sz w:val="24"/>
          <w:szCs w:val="24"/>
          <w:vertAlign w:val="subscript"/>
        </w:rPr>
        <w:t>1,2,3</w:t>
      </w:r>
      <w:r>
        <w:rPr>
          <w:rFonts w:ascii="Calibri" w:hAnsi="Calibri" w:cs="Calibri"/>
          <w:color w:val="0070C0"/>
          <w:sz w:val="24"/>
          <w:szCs w:val="24"/>
        </w:rPr>
        <w:t xml:space="preserve"> is through </w:t>
      </w:r>
      <w:r w:rsidRPr="00D118CC">
        <w:rPr>
          <w:rFonts w:ascii="Calibri" w:hAnsi="Calibri" w:cs="Calibri"/>
          <w:color w:val="0070C0"/>
          <w:sz w:val="24"/>
          <w:szCs w:val="24"/>
        </w:rPr>
        <w:t>x</w:t>
      </w:r>
      <w:r w:rsidR="00D118CC">
        <w:rPr>
          <w:rFonts w:ascii="Calibri" w:hAnsi="Calibri" w:cs="Calibri"/>
          <w:color w:val="0070C0"/>
          <w:sz w:val="24"/>
          <w:szCs w:val="24"/>
          <w:vertAlign w:val="superscript"/>
        </w:rPr>
        <w:t>(1)</w:t>
      </w:r>
      <w:r w:rsidR="00D118CC">
        <w:rPr>
          <w:rFonts w:ascii="Calibri" w:hAnsi="Calibri" w:cs="Calibri"/>
          <w:color w:val="0070C0"/>
          <w:sz w:val="24"/>
          <w:szCs w:val="24"/>
          <w:vertAlign w:val="subscript"/>
        </w:rPr>
        <w:t>1,</w:t>
      </w:r>
      <w:r>
        <w:rPr>
          <w:rFonts w:ascii="Calibri" w:hAnsi="Calibri" w:cs="Calibri"/>
          <w:color w:val="0070C0"/>
          <w:sz w:val="24"/>
          <w:szCs w:val="24"/>
          <w:vertAlign w:val="subscript"/>
        </w:rPr>
        <w:t>2,3,4</w:t>
      </w:r>
      <w:r>
        <w:rPr>
          <w:rFonts w:ascii="Calibri" w:hAnsi="Calibri" w:cs="Calibri"/>
          <w:color w:val="0070C0"/>
          <w:sz w:val="24"/>
          <w:szCs w:val="24"/>
        </w:rPr>
        <w:t>.  Can say,</w:t>
      </w:r>
    </w:p>
    <w:p w14:paraId="367ABE97" w14:textId="77777777" w:rsidR="00A33B80" w:rsidRDefault="00A33B80" w:rsidP="00A33B80">
      <w:pPr>
        <w:pStyle w:val="NoSpacing"/>
        <w:rPr>
          <w:rFonts w:ascii="Calibri" w:hAnsi="Calibri" w:cs="Calibri"/>
          <w:sz w:val="24"/>
          <w:szCs w:val="24"/>
        </w:rPr>
      </w:pPr>
    </w:p>
    <w:p w14:paraId="1DEE7F6C" w14:textId="244BE0D2" w:rsidR="00A33B80" w:rsidRDefault="0069122A" w:rsidP="00A33B80">
      <w:pPr>
        <w:pStyle w:val="NoSpacing"/>
        <w:rPr>
          <w:sz w:val="24"/>
          <w:szCs w:val="24"/>
        </w:rPr>
      </w:pPr>
      <w:r w:rsidRPr="00D118CC">
        <w:rPr>
          <w:position w:val="-72"/>
        </w:rPr>
        <w:object w:dxaOrig="3200" w:dyaOrig="1560" w14:anchorId="0345EB0A">
          <v:shape id="_x0000_i1051" type="#_x0000_t75" style="width:168pt;height:84pt" o:ole="">
            <v:imagedata r:id="rId61" o:title=""/>
          </v:shape>
          <o:OLEObject Type="Embed" ProgID="Equation.DSMT4" ShapeID="_x0000_i1051" DrawAspect="Content" ObjectID="_1803829947" r:id="rId62"/>
        </w:object>
      </w:r>
    </w:p>
    <w:p w14:paraId="619B2088" w14:textId="77777777" w:rsidR="00A33B80" w:rsidRDefault="00A33B80" w:rsidP="00A33B80">
      <w:pPr>
        <w:pStyle w:val="NoSpacing"/>
        <w:rPr>
          <w:sz w:val="24"/>
          <w:szCs w:val="24"/>
        </w:rPr>
      </w:pPr>
    </w:p>
    <w:p w14:paraId="173BFA7E" w14:textId="431BA438" w:rsidR="00A33B80" w:rsidRDefault="00A33B80" w:rsidP="00A33B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Note we could write this in matrix notation as:</w:t>
      </w:r>
      <w:r w:rsidR="00AF3C00">
        <w:rPr>
          <w:sz w:val="24"/>
          <w:szCs w:val="24"/>
        </w:rPr>
        <w:t xml:space="preserve"> </w:t>
      </w:r>
    </w:p>
    <w:p w14:paraId="73057BA0" w14:textId="77777777" w:rsidR="00A33B80" w:rsidRDefault="00A33B80" w:rsidP="00A33B80">
      <w:pPr>
        <w:pStyle w:val="NoSpacing"/>
        <w:rPr>
          <w:sz w:val="24"/>
          <w:szCs w:val="24"/>
        </w:rPr>
      </w:pPr>
    </w:p>
    <w:p w14:paraId="3464B0BF" w14:textId="592A3B22" w:rsidR="00A33B80" w:rsidRDefault="0069122A" w:rsidP="00A33B80">
      <w:pPr>
        <w:pStyle w:val="NoSpacing"/>
        <w:rPr>
          <w:sz w:val="24"/>
          <w:szCs w:val="24"/>
        </w:rPr>
      </w:pPr>
      <w:r w:rsidRPr="0069122A">
        <w:rPr>
          <w:position w:val="-6"/>
        </w:rPr>
        <w:object w:dxaOrig="2060" w:dyaOrig="320" w14:anchorId="2C5686A5">
          <v:shape id="_x0000_i1052" type="#_x0000_t75" style="width:108pt;height:18.45pt" o:ole="" fillcolor="#fc9">
            <v:imagedata r:id="rId63" o:title=""/>
          </v:shape>
          <o:OLEObject Type="Embed" ProgID="Equation.DSMT4" ShapeID="_x0000_i1052" DrawAspect="Content" ObjectID="_1803829948" r:id="rId64"/>
        </w:object>
      </w:r>
    </w:p>
    <w:p w14:paraId="15DD6089" w14:textId="77777777" w:rsidR="00A33B80" w:rsidRDefault="00A33B80" w:rsidP="00A33B80">
      <w:pPr>
        <w:pStyle w:val="NoSpacing"/>
        <w:rPr>
          <w:sz w:val="24"/>
          <w:szCs w:val="24"/>
        </w:rPr>
      </w:pPr>
    </w:p>
    <w:p w14:paraId="68CD36BE" w14:textId="77777777" w:rsidR="00A33B80" w:rsidRDefault="00A33B80" w:rsidP="00A33B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where, </w:t>
      </w:r>
    </w:p>
    <w:p w14:paraId="23BA0219" w14:textId="77777777" w:rsidR="00A33B80" w:rsidRDefault="00A33B80" w:rsidP="00A33B80">
      <w:pPr>
        <w:pStyle w:val="NoSpacing"/>
        <w:rPr>
          <w:sz w:val="24"/>
          <w:szCs w:val="24"/>
        </w:rPr>
      </w:pPr>
    </w:p>
    <w:p w14:paraId="4A3235C7" w14:textId="48C0740F" w:rsidR="00A33B80" w:rsidRPr="00A33B80" w:rsidRDefault="0069122A" w:rsidP="00A33B80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 w:rsidRPr="00A802AE">
        <w:rPr>
          <w:position w:val="-68"/>
        </w:rPr>
        <w:object w:dxaOrig="9139" w:dyaOrig="1480" w14:anchorId="0E7841A3">
          <v:shape id="_x0000_i1053" type="#_x0000_t75" style="width:6in;height:1in" o:ole="">
            <v:imagedata r:id="rId65" o:title=""/>
          </v:shape>
          <o:OLEObject Type="Embed" ProgID="Equation.DSMT4" ShapeID="_x0000_i1053" DrawAspect="Content" ObjectID="_1803829949" r:id="rId66"/>
        </w:object>
      </w:r>
    </w:p>
    <w:p w14:paraId="24C39602" w14:textId="77777777" w:rsidR="00A33B80" w:rsidRDefault="00A33B80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0F3E0777" w14:textId="165832A5" w:rsidR="00A33B80" w:rsidRDefault="00D2544E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>
        <w:rPr>
          <w:sz w:val="24"/>
          <w:szCs w:val="24"/>
        </w:rPr>
        <w:t>S</w:t>
      </w:r>
      <w:r w:rsidR="00072B37">
        <w:rPr>
          <w:sz w:val="24"/>
          <w:szCs w:val="24"/>
        </w:rPr>
        <w:t>o rows of W are enumerated by x</w:t>
      </w:r>
      <w:r w:rsidR="00072B37">
        <w:rPr>
          <w:sz w:val="24"/>
          <w:szCs w:val="24"/>
          <w:vertAlign w:val="superscript"/>
        </w:rPr>
        <w:t>(1)</w:t>
      </w:r>
      <w:r w:rsidR="00072B37">
        <w:rPr>
          <w:sz w:val="24"/>
          <w:szCs w:val="24"/>
        </w:rPr>
        <w:t xml:space="preserve"> and columns of </w:t>
      </w:r>
      <w:r w:rsidR="00072B37" w:rsidRPr="00072B37">
        <w:rPr>
          <w:sz w:val="24"/>
          <w:szCs w:val="24"/>
        </w:rPr>
        <w:t>W by x</w:t>
      </w:r>
      <w:r w:rsidR="00072B37">
        <w:rPr>
          <w:sz w:val="24"/>
          <w:szCs w:val="24"/>
        </w:rPr>
        <w:t xml:space="preserve">.  </w:t>
      </w:r>
      <w:r>
        <w:rPr>
          <w:sz w:val="24"/>
          <w:szCs w:val="24"/>
        </w:rPr>
        <w:t>And rows of B are enumerated by columns of x</w:t>
      </w:r>
      <w:r>
        <w:rPr>
          <w:sz w:val="24"/>
          <w:szCs w:val="24"/>
          <w:vertAlign w:val="superscript"/>
        </w:rPr>
        <w:t>(1)</w:t>
      </w:r>
      <w:r>
        <w:rPr>
          <w:sz w:val="24"/>
          <w:szCs w:val="24"/>
        </w:rPr>
        <w:t xml:space="preserve">, while columns are just 1.  </w:t>
      </w:r>
      <w:r w:rsidR="00A33B80" w:rsidRPr="00072B37">
        <w:rPr>
          <w:rFonts w:ascii="Calibri" w:hAnsi="Calibri" w:cs="Calibri"/>
          <w:sz w:val="24"/>
          <w:szCs w:val="24"/>
        </w:rPr>
        <w:t xml:space="preserve">And </w:t>
      </w:r>
      <w:r w:rsidR="00072B37">
        <w:rPr>
          <w:rFonts w:ascii="Calibri" w:hAnsi="Calibri" w:cs="Calibri"/>
          <w:sz w:val="24"/>
          <w:szCs w:val="24"/>
        </w:rPr>
        <w:t>we</w:t>
      </w:r>
      <w:r w:rsidR="00A33B80" w:rsidRPr="00072B37">
        <w:rPr>
          <w:rFonts w:ascii="Calibri" w:hAnsi="Calibri" w:cs="Calibri"/>
          <w:sz w:val="24"/>
          <w:szCs w:val="24"/>
        </w:rPr>
        <w:t xml:space="preserve"> can say f = f(X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A33B80" w:rsidRPr="00072B37">
        <w:rPr>
          <w:rFonts w:ascii="Calibri" w:hAnsi="Calibri" w:cs="Calibri"/>
          <w:sz w:val="24"/>
          <w:szCs w:val="24"/>
        </w:rPr>
        <w:t>)</w:t>
      </w:r>
      <w:r w:rsidR="00E1325E" w:rsidRPr="00072B37">
        <w:rPr>
          <w:rFonts w:ascii="Calibri" w:hAnsi="Calibri" w:cs="Calibri"/>
          <w:sz w:val="24"/>
          <w:szCs w:val="24"/>
        </w:rPr>
        <w:t>.  And E(W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>,B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>;W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(2)</w:t>
      </w:r>
      <w:r w:rsidR="00E1325E" w:rsidRPr="00072B37">
        <w:rPr>
          <w:rFonts w:ascii="Calibri" w:hAnsi="Calibri" w:cs="Calibri"/>
          <w:sz w:val="24"/>
          <w:szCs w:val="24"/>
        </w:rPr>
        <w:t>,B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(2)</w:t>
      </w:r>
      <w:r w:rsidR="00E1325E" w:rsidRPr="00072B37">
        <w:rPr>
          <w:rFonts w:ascii="Calibri" w:hAnsi="Calibri" w:cs="Calibri"/>
          <w:sz w:val="24"/>
          <w:szCs w:val="24"/>
        </w:rPr>
        <w:t>;</w:t>
      </w:r>
      <w:r w:rsidR="00EB7804" w:rsidRPr="00072B37">
        <w:rPr>
          <w:rFonts w:ascii="Calibri" w:hAnsi="Calibri" w:cs="Calibri"/>
          <w:sz w:val="24"/>
          <w:szCs w:val="24"/>
        </w:rPr>
        <w:t>W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(3)</w:t>
      </w:r>
      <w:r w:rsidR="00E1325E" w:rsidRPr="00072B37">
        <w:rPr>
          <w:rFonts w:ascii="Calibri" w:hAnsi="Calibri" w:cs="Calibri"/>
          <w:sz w:val="24"/>
          <w:szCs w:val="24"/>
        </w:rPr>
        <w:t>,B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(3)</w:t>
      </w:r>
      <w:r w:rsidR="00E1325E" w:rsidRPr="00072B37">
        <w:rPr>
          <w:rFonts w:ascii="Calibri" w:hAnsi="Calibri" w:cs="Calibri"/>
          <w:sz w:val="24"/>
          <w:szCs w:val="24"/>
        </w:rPr>
        <w:t xml:space="preserve">) will </w:t>
      </w:r>
      <w:r w:rsidR="00EB7804" w:rsidRPr="00072B37">
        <w:rPr>
          <w:rFonts w:ascii="Calibri" w:hAnsi="Calibri" w:cs="Calibri"/>
          <w:sz w:val="24"/>
          <w:szCs w:val="24"/>
        </w:rPr>
        <w:t>depend on W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B7804" w:rsidRPr="00072B37">
        <w:rPr>
          <w:rFonts w:ascii="Calibri" w:hAnsi="Calibri" w:cs="Calibri"/>
          <w:sz w:val="24"/>
          <w:szCs w:val="24"/>
        </w:rPr>
        <w:t xml:space="preserve"> and B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B7804" w:rsidRPr="00072B37">
        <w:rPr>
          <w:rFonts w:ascii="Calibri" w:hAnsi="Calibri" w:cs="Calibri"/>
          <w:sz w:val="24"/>
          <w:szCs w:val="24"/>
        </w:rPr>
        <w:t xml:space="preserve"> only through f(X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B7804" w:rsidRPr="00072B37">
        <w:rPr>
          <w:rFonts w:ascii="Calibri" w:hAnsi="Calibri" w:cs="Calibri"/>
          <w:sz w:val="24"/>
          <w:szCs w:val="24"/>
        </w:rPr>
        <w:t>).</w:t>
      </w:r>
      <w:r w:rsidR="00E1325E" w:rsidRPr="00072B37">
        <w:rPr>
          <w:rFonts w:ascii="Calibri" w:hAnsi="Calibri" w:cs="Calibri"/>
          <w:sz w:val="24"/>
          <w:szCs w:val="24"/>
        </w:rPr>
        <w:t xml:space="preserve">  </w:t>
      </w:r>
      <w:r w:rsidR="00EB7804" w:rsidRPr="00072B37">
        <w:rPr>
          <w:rFonts w:ascii="Calibri" w:hAnsi="Calibri" w:cs="Calibri"/>
          <w:sz w:val="24"/>
          <w:szCs w:val="24"/>
        </w:rPr>
        <w:t>In so</w:t>
      </w:r>
      <w:r w:rsidR="00E1325E" w:rsidRPr="00072B37">
        <w:rPr>
          <w:rFonts w:ascii="Calibri" w:hAnsi="Calibri" w:cs="Calibri"/>
          <w:sz w:val="24"/>
          <w:szCs w:val="24"/>
        </w:rPr>
        <w:t xml:space="preserve"> far as we’re only concerned with E’s dependence on W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 xml:space="preserve"> and B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>, we can say, E = E(W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69122A" w:rsidRPr="00072B37">
        <w:rPr>
          <w:rFonts w:ascii="Calibri" w:hAnsi="Calibri" w:cs="Calibri"/>
          <w:sz w:val="24"/>
          <w:szCs w:val="24"/>
        </w:rPr>
        <w:t>X</w:t>
      </w:r>
      <w:r w:rsidR="0069122A" w:rsidRPr="00072B37">
        <w:rPr>
          <w:rFonts w:ascii="Calibri" w:hAnsi="Calibri" w:cs="Calibri"/>
          <w:sz w:val="24"/>
          <w:szCs w:val="24"/>
          <w:vertAlign w:val="superscript"/>
        </w:rPr>
        <w:t>(0)</w:t>
      </w:r>
      <w:r w:rsidR="00E1325E" w:rsidRPr="00072B37">
        <w:rPr>
          <w:rFonts w:ascii="Calibri" w:hAnsi="Calibri" w:cs="Calibri"/>
          <w:sz w:val="24"/>
          <w:szCs w:val="24"/>
        </w:rPr>
        <w:t>+B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>).  So question is, how do W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 xml:space="preserve"> and B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 xml:space="preserve"> best fit parameters for X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(0)</w:t>
      </w:r>
      <w:r w:rsidR="00E1325E" w:rsidRPr="00072B37">
        <w:rPr>
          <w:rFonts w:ascii="Calibri" w:hAnsi="Calibri" w:cs="Calibri"/>
          <w:sz w:val="24"/>
          <w:szCs w:val="24"/>
        </w:rPr>
        <w:t xml:space="preserve"> relate to </w:t>
      </w:r>
      <w:r w:rsidR="00EB7804" w:rsidRPr="00072B37">
        <w:rPr>
          <w:rFonts w:ascii="Calibri" w:hAnsi="Calibri" w:cs="Calibri"/>
          <w:sz w:val="24"/>
          <w:szCs w:val="24"/>
        </w:rPr>
        <w:t>the best fit parameters W´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1325E" w:rsidRPr="00072B37">
        <w:rPr>
          <w:rFonts w:ascii="Calibri" w:hAnsi="Calibri" w:cs="Calibri"/>
          <w:sz w:val="24"/>
          <w:szCs w:val="24"/>
        </w:rPr>
        <w:t xml:space="preserve"> </w:t>
      </w:r>
      <w:r w:rsidR="00EB7804" w:rsidRPr="00072B37">
        <w:rPr>
          <w:rFonts w:ascii="Calibri" w:hAnsi="Calibri" w:cs="Calibri"/>
          <w:sz w:val="24"/>
          <w:szCs w:val="24"/>
        </w:rPr>
        <w:t>and B´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(1)</w:t>
      </w:r>
      <w:r w:rsidR="00EB7804" w:rsidRPr="00072B37">
        <w:rPr>
          <w:rFonts w:ascii="Calibri" w:hAnsi="Calibri" w:cs="Calibri"/>
          <w:sz w:val="24"/>
          <w:szCs w:val="24"/>
        </w:rPr>
        <w:t xml:space="preserve"> </w:t>
      </w:r>
      <w:r w:rsidR="00E1325E" w:rsidRPr="00072B37">
        <w:rPr>
          <w:rFonts w:ascii="Calibri" w:hAnsi="Calibri" w:cs="Calibri"/>
          <w:sz w:val="24"/>
          <w:szCs w:val="24"/>
        </w:rPr>
        <w:t xml:space="preserve">for </w:t>
      </w:r>
      <w:r w:rsidR="00AF3C00" w:rsidRPr="00072B37">
        <w:rPr>
          <w:rFonts w:ascii="Calibri" w:hAnsi="Calibri" w:cs="Calibri"/>
          <w:sz w:val="24"/>
          <w:szCs w:val="24"/>
        </w:rPr>
        <w:t>Z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(0)</w:t>
      </w:r>
      <w:r w:rsidR="00EB7804" w:rsidRPr="00072B37">
        <w:rPr>
          <w:rFonts w:ascii="Calibri" w:hAnsi="Calibri" w:cs="Calibri"/>
          <w:sz w:val="24"/>
          <w:szCs w:val="24"/>
        </w:rPr>
        <w:t>, i.e., scaled X</w:t>
      </w:r>
      <w:r w:rsidR="00EB7804" w:rsidRPr="00072B37">
        <w:rPr>
          <w:rFonts w:ascii="Calibri" w:hAnsi="Calibri" w:cs="Calibri"/>
          <w:sz w:val="24"/>
          <w:szCs w:val="24"/>
          <w:vertAlign w:val="superscript"/>
        </w:rPr>
        <w:t>(0)</w:t>
      </w:r>
      <w:r w:rsidR="00E1325E" w:rsidRPr="00072B37">
        <w:rPr>
          <w:rFonts w:ascii="Calibri" w:hAnsi="Calibri" w:cs="Calibri"/>
          <w:sz w:val="24"/>
          <w:szCs w:val="24"/>
        </w:rPr>
        <w:t xml:space="preserve">?  </w:t>
      </w:r>
      <w:r w:rsidR="00BC381E" w:rsidRPr="00072B37">
        <w:rPr>
          <w:rFonts w:ascii="Calibri" w:hAnsi="Calibri" w:cs="Calibri"/>
          <w:sz w:val="24"/>
          <w:szCs w:val="24"/>
        </w:rPr>
        <w:t>So on one hand, we have:</w:t>
      </w:r>
    </w:p>
    <w:p w14:paraId="4B490F42" w14:textId="77777777" w:rsidR="00E1325E" w:rsidRDefault="00E1325E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0E8823A3" w14:textId="1E68EF19" w:rsidR="00E1325E" w:rsidRDefault="0004559A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 w:rsidRPr="00B57F59">
        <w:rPr>
          <w:position w:val="-86"/>
        </w:rPr>
        <w:object w:dxaOrig="2140" w:dyaOrig="1840" w14:anchorId="1359BB5B">
          <v:shape id="_x0000_i1054" type="#_x0000_t75" style="width:114pt;height:96pt" o:ole="" fillcolor="#fc9">
            <v:imagedata r:id="rId67" o:title=""/>
          </v:shape>
          <o:OLEObject Type="Embed" ProgID="Equation.DSMT4" ShapeID="_x0000_i1054" DrawAspect="Content" ObjectID="_1803829950" r:id="rId68"/>
        </w:object>
      </w:r>
    </w:p>
    <w:p w14:paraId="5917B996" w14:textId="77777777" w:rsidR="00A33B80" w:rsidRDefault="00A33B80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37C9A371" w14:textId="595D3774" w:rsidR="00A33B80" w:rsidRDefault="00BC381E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>
        <w:rPr>
          <w:rFonts w:ascii="Calibri" w:hAnsi="Calibri" w:cs="Calibri"/>
          <w:color w:val="0070C0"/>
          <w:sz w:val="24"/>
          <w:szCs w:val="24"/>
        </w:rPr>
        <w:t>And on the other:</w:t>
      </w:r>
    </w:p>
    <w:p w14:paraId="77BDC137" w14:textId="77777777" w:rsidR="00BC381E" w:rsidRDefault="00BC381E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2F9098D4" w14:textId="4A718577" w:rsidR="00BC381E" w:rsidRPr="00742401" w:rsidRDefault="00B57F59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 w:rsidRPr="00B57F59">
        <w:rPr>
          <w:position w:val="-64"/>
        </w:rPr>
        <w:object w:dxaOrig="2740" w:dyaOrig="4380" w14:anchorId="5943C5B2">
          <v:shape id="_x0000_i1055" type="#_x0000_t75" style="width:2in;height:233.55pt" o:ole="" fillcolor="#fc9">
            <v:imagedata r:id="rId69" o:title=""/>
          </v:shape>
          <o:OLEObject Type="Embed" ProgID="Equation.DSMT4" ShapeID="_x0000_i1055" DrawAspect="Content" ObjectID="_1803829951" r:id="rId70"/>
        </w:object>
      </w:r>
    </w:p>
    <w:p w14:paraId="413ED19B" w14:textId="77777777" w:rsidR="00742401" w:rsidRDefault="00742401" w:rsidP="00CD1048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3806187A" w14:textId="19A3E3C7" w:rsidR="0038703A" w:rsidRDefault="00CB16E8" w:rsidP="00742401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>
        <w:rPr>
          <w:rFonts w:ascii="Calibri" w:hAnsi="Calibri" w:cs="Calibri"/>
          <w:color w:val="0070C0"/>
          <w:sz w:val="24"/>
          <w:szCs w:val="24"/>
        </w:rPr>
        <w:t>Remember the x</w:t>
      </w:r>
      <w:r>
        <w:rPr>
          <w:rFonts w:ascii="Calibri" w:hAnsi="Calibri" w:cs="Calibri"/>
          <w:color w:val="0070C0"/>
          <w:sz w:val="24"/>
          <w:szCs w:val="24"/>
          <w:vertAlign w:val="subscript"/>
        </w:rPr>
        <w:t>1,2,3,..,n</w:t>
      </w:r>
      <w:r>
        <w:rPr>
          <w:rFonts w:ascii="Calibri" w:hAnsi="Calibri" w:cs="Calibri"/>
          <w:color w:val="0070C0"/>
          <w:sz w:val="24"/>
          <w:szCs w:val="24"/>
        </w:rPr>
        <w:t xml:space="preserve"> guys are drawn from columns 1, 2, 3, …,, n.  So they all have different means and stds.  </w:t>
      </w:r>
      <w:r w:rsidR="0038703A">
        <w:rPr>
          <w:rFonts w:ascii="Calibri" w:hAnsi="Calibri" w:cs="Calibri"/>
          <w:color w:val="0070C0"/>
          <w:sz w:val="24"/>
          <w:szCs w:val="24"/>
        </w:rPr>
        <w:t>So we have,</w:t>
      </w:r>
      <w:r w:rsidR="00505DCA">
        <w:rPr>
          <w:rFonts w:ascii="Calibri" w:hAnsi="Calibri" w:cs="Calibri"/>
          <w:color w:val="0070C0"/>
          <w:sz w:val="24"/>
          <w:szCs w:val="24"/>
        </w:rPr>
        <w:t xml:space="preserve"> </w:t>
      </w:r>
    </w:p>
    <w:p w14:paraId="649E834E" w14:textId="77777777" w:rsidR="00163476" w:rsidRDefault="00163476" w:rsidP="00742401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60B8D290" w14:textId="3E9A37C1" w:rsidR="00163476" w:rsidRDefault="0004559A" w:rsidP="00742401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 w:rsidRPr="0004559A">
        <w:rPr>
          <w:position w:val="-120"/>
        </w:rPr>
        <w:object w:dxaOrig="3800" w:dyaOrig="2520" w14:anchorId="1E0D39A2">
          <v:shape id="_x0000_i1056" type="#_x0000_t75" style="width:204pt;height:132pt" o:ole="" fillcolor="#fc9">
            <v:imagedata r:id="rId71" o:title=""/>
          </v:shape>
          <o:OLEObject Type="Embed" ProgID="Equation.DSMT4" ShapeID="_x0000_i1056" DrawAspect="Content" ObjectID="_1803829952" r:id="rId72"/>
        </w:object>
      </w:r>
    </w:p>
    <w:p w14:paraId="278DA522" w14:textId="77777777" w:rsidR="00163476" w:rsidRDefault="00163476" w:rsidP="00742401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375A81AB" w14:textId="3C17D8F5" w:rsidR="0004559A" w:rsidRDefault="0004559A" w:rsidP="00742401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>
        <w:rPr>
          <w:rFonts w:ascii="Calibri" w:hAnsi="Calibri" w:cs="Calibri"/>
          <w:color w:val="0070C0"/>
          <w:sz w:val="24"/>
          <w:szCs w:val="24"/>
        </w:rPr>
        <w:t>which must be true for all x’s.  So</w:t>
      </w:r>
      <w:r w:rsidR="00CB16E8">
        <w:rPr>
          <w:rFonts w:ascii="Calibri" w:hAnsi="Calibri" w:cs="Calibri"/>
          <w:color w:val="0070C0"/>
          <w:sz w:val="24"/>
          <w:szCs w:val="24"/>
        </w:rPr>
        <w:t xml:space="preserve"> (Einstein summation notation)</w:t>
      </w:r>
      <w:r>
        <w:rPr>
          <w:rFonts w:ascii="Calibri" w:hAnsi="Calibri" w:cs="Calibri"/>
          <w:color w:val="0070C0"/>
          <w:sz w:val="24"/>
          <w:szCs w:val="24"/>
        </w:rPr>
        <w:t>,</w:t>
      </w:r>
    </w:p>
    <w:p w14:paraId="13C27322" w14:textId="77777777" w:rsidR="0004559A" w:rsidRDefault="0004559A" w:rsidP="00742401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</w:p>
    <w:p w14:paraId="7355EC53" w14:textId="75BA72E8" w:rsidR="0004559A" w:rsidRDefault="00CB16E8" w:rsidP="00742401">
      <w:pPr>
        <w:pStyle w:val="NoSpacing"/>
        <w:tabs>
          <w:tab w:val="left" w:pos="6251"/>
        </w:tabs>
      </w:pPr>
      <w:r w:rsidRPr="0004559A">
        <w:rPr>
          <w:position w:val="-68"/>
        </w:rPr>
        <w:object w:dxaOrig="3840" w:dyaOrig="1480" w14:anchorId="79C1613F">
          <v:shape id="_x0000_i1057" type="#_x0000_t75" style="width:204.45pt;height:78pt" o:ole="" fillcolor="#fc9">
            <v:imagedata r:id="rId73" o:title=""/>
          </v:shape>
          <o:OLEObject Type="Embed" ProgID="Equation.DSMT4" ShapeID="_x0000_i1057" DrawAspect="Content" ObjectID="_1803829953" r:id="rId74"/>
        </w:object>
      </w:r>
    </w:p>
    <w:p w14:paraId="797113BC" w14:textId="77777777" w:rsidR="0004559A" w:rsidRDefault="0004559A" w:rsidP="00742401">
      <w:pPr>
        <w:pStyle w:val="NoSpacing"/>
        <w:tabs>
          <w:tab w:val="left" w:pos="6251"/>
        </w:tabs>
      </w:pPr>
    </w:p>
    <w:p w14:paraId="140D8E0C" w14:textId="27791FE6" w:rsidR="0004559A" w:rsidRDefault="0004559A" w:rsidP="00742401">
      <w:pPr>
        <w:pStyle w:val="NoSpacing"/>
        <w:tabs>
          <w:tab w:val="left" w:pos="6251"/>
        </w:tabs>
      </w:pPr>
      <w:r>
        <w:t>and therefore,</w:t>
      </w:r>
      <w:r w:rsidR="001A6F14">
        <w:t xml:space="preserve"> switching out of Einstein summation notation,</w:t>
      </w:r>
    </w:p>
    <w:p w14:paraId="1F06CA93" w14:textId="77777777" w:rsidR="0004559A" w:rsidRDefault="0004559A" w:rsidP="00742401">
      <w:pPr>
        <w:pStyle w:val="NoSpacing"/>
        <w:tabs>
          <w:tab w:val="left" w:pos="6251"/>
        </w:tabs>
      </w:pPr>
    </w:p>
    <w:p w14:paraId="34B92B95" w14:textId="7E5DF937" w:rsidR="0004559A" w:rsidRDefault="00C141A7" w:rsidP="00742401">
      <w:pPr>
        <w:pStyle w:val="NoSpacing"/>
        <w:tabs>
          <w:tab w:val="left" w:pos="6251"/>
        </w:tabs>
        <w:rPr>
          <w:rFonts w:ascii="Calibri" w:hAnsi="Calibri" w:cs="Calibri"/>
          <w:color w:val="0070C0"/>
          <w:sz w:val="24"/>
          <w:szCs w:val="24"/>
        </w:rPr>
      </w:pPr>
      <w:r w:rsidRPr="00E526EF">
        <w:rPr>
          <w:position w:val="-64"/>
        </w:rPr>
        <w:object w:dxaOrig="4099" w:dyaOrig="1400" w14:anchorId="4DBCC6FB">
          <v:shape id="_x0000_i1058" type="#_x0000_t75" style="width:204pt;height:1in" o:ole="" filled="t" fillcolor="#c9f">
            <v:imagedata r:id="rId75" o:title=""/>
          </v:shape>
          <o:OLEObject Type="Embed" ProgID="Equation.DSMT4" ShapeID="_x0000_i1058" DrawAspect="Content" ObjectID="_1803829954" r:id="rId76"/>
        </w:object>
      </w:r>
    </w:p>
    <w:p w14:paraId="2F1DDBE3" w14:textId="77777777" w:rsidR="00742401" w:rsidRDefault="00742401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</w:p>
    <w:p w14:paraId="26B83CAB" w14:textId="48BDEB9F" w:rsidR="00BD3111" w:rsidRPr="00BD3111" w:rsidRDefault="00BD3111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These equations say that to get the unscaled W</w:t>
      </w:r>
      <w:r>
        <w:rPr>
          <w:rFonts w:ascii="Calibri" w:hAnsi="Calibri" w:cs="Calibri"/>
          <w:sz w:val="24"/>
          <w:szCs w:val="24"/>
          <w:vertAlign w:val="superscript"/>
        </w:rPr>
        <w:t>(1)</w:t>
      </w:r>
      <w:r>
        <w:rPr>
          <w:rFonts w:ascii="Calibri" w:hAnsi="Calibri" w:cs="Calibri"/>
          <w:sz w:val="24"/>
          <w:szCs w:val="24"/>
        </w:rPr>
        <w:t>, we take the scaled one, W´</w:t>
      </w:r>
      <w:r>
        <w:rPr>
          <w:rFonts w:ascii="Calibri" w:hAnsi="Calibri" w:cs="Calibri"/>
          <w:sz w:val="24"/>
          <w:szCs w:val="24"/>
          <w:vertAlign w:val="superscript"/>
        </w:rPr>
        <w:t>(1)</w:t>
      </w:r>
      <w:r>
        <w:rPr>
          <w:rFonts w:ascii="Calibri" w:hAnsi="Calibri" w:cs="Calibri"/>
          <w:sz w:val="24"/>
          <w:szCs w:val="24"/>
        </w:rPr>
        <w:t xml:space="preserve"> and divide all the numbers in column n by the std of the elements in column n of the training data.  And we do similarly for B</w:t>
      </w:r>
      <w:r>
        <w:rPr>
          <w:rFonts w:ascii="Calibri" w:hAnsi="Calibri" w:cs="Calibri"/>
          <w:sz w:val="24"/>
          <w:szCs w:val="24"/>
          <w:vertAlign w:val="subscript"/>
        </w:rPr>
        <w:t>m</w:t>
      </w:r>
      <w:r>
        <w:rPr>
          <w:rFonts w:ascii="Calibri" w:hAnsi="Calibri" w:cs="Calibri"/>
          <w:sz w:val="24"/>
          <w:szCs w:val="24"/>
          <w:vertAlign w:val="superscript"/>
        </w:rPr>
        <w:t>(1)</w:t>
      </w:r>
      <w:r>
        <w:rPr>
          <w:rFonts w:ascii="Calibri" w:hAnsi="Calibri" w:cs="Calibri"/>
          <w:sz w:val="24"/>
          <w:szCs w:val="24"/>
        </w:rPr>
        <w:t xml:space="preserve">.  </w:t>
      </w:r>
    </w:p>
    <w:p w14:paraId="12B2B6C2" w14:textId="77777777" w:rsidR="00BD3111" w:rsidRDefault="00BD3111" w:rsidP="00CD1048">
      <w:pPr>
        <w:pStyle w:val="NoSpacing"/>
        <w:tabs>
          <w:tab w:val="left" w:pos="6251"/>
        </w:tabs>
        <w:rPr>
          <w:rFonts w:ascii="Calibri" w:hAnsi="Calibri" w:cs="Calibri"/>
          <w:sz w:val="24"/>
          <w:szCs w:val="24"/>
        </w:rPr>
      </w:pPr>
    </w:p>
    <w:p w14:paraId="1B737D0B" w14:textId="2C9287EA" w:rsidR="008F606C" w:rsidRDefault="00FB671A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B</w:t>
      </w:r>
      <w:r w:rsidR="0078231D">
        <w:rPr>
          <w:sz w:val="24"/>
          <w:szCs w:val="24"/>
        </w:rPr>
        <w:t xml:space="preserve">ut what if we have a non-linear regression?  </w:t>
      </w:r>
      <w:r w:rsidR="001A272B">
        <w:rPr>
          <w:sz w:val="24"/>
          <w:szCs w:val="24"/>
        </w:rPr>
        <w:t xml:space="preserve">Nothing changes if we have non-linear dependence on </w:t>
      </w:r>
      <w:r w:rsidR="001A272B" w:rsidRPr="001A272B">
        <w:rPr>
          <w:b/>
          <w:sz w:val="24"/>
          <w:szCs w:val="24"/>
        </w:rPr>
        <w:t>x</w:t>
      </w:r>
      <w:r w:rsidR="001A272B">
        <w:rPr>
          <w:sz w:val="24"/>
          <w:szCs w:val="24"/>
          <w:vertAlign w:val="subscript"/>
        </w:rPr>
        <w:t>i</w:t>
      </w:r>
      <w:r w:rsidR="001A272B">
        <w:rPr>
          <w:sz w:val="24"/>
          <w:szCs w:val="24"/>
        </w:rPr>
        <w:t>, as long as we still have linear dependence on the fitting parameters.  For instance, if our f(x) is:</w:t>
      </w:r>
    </w:p>
    <w:p w14:paraId="1D26E81A" w14:textId="77777777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1D227DD2" w14:textId="6B523226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1A272B">
        <w:rPr>
          <w:position w:val="-12"/>
          <w:sz w:val="24"/>
          <w:szCs w:val="24"/>
        </w:rPr>
        <w:object w:dxaOrig="1579" w:dyaOrig="380" w14:anchorId="3A5EF445">
          <v:shape id="_x0000_i1059" type="#_x0000_t75" style="width:78pt;height:17.55pt" o:ole="">
            <v:imagedata r:id="rId77" o:title=""/>
          </v:shape>
          <o:OLEObject Type="Embed" ProgID="Equation.DSMT4" ShapeID="_x0000_i1059" DrawAspect="Content" ObjectID="_1803829955" r:id="rId78"/>
        </w:object>
      </w:r>
    </w:p>
    <w:p w14:paraId="747E0F83" w14:textId="77777777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7B36526D" w14:textId="324DC3A2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We could try to scale by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μ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 xml:space="preserve"> still.  Maybe that’d be good enough.  So it’d work like this:</w:t>
      </w:r>
    </w:p>
    <w:p w14:paraId="6E05147C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53EFCC36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 w:rsidRPr="00DD0F43">
        <w:rPr>
          <w:position w:val="-28"/>
        </w:rPr>
        <w:object w:dxaOrig="2600" w:dyaOrig="680" w14:anchorId="4D00587C">
          <v:shape id="_x0000_i1060" type="#_x0000_t75" style="width:132pt;height:36pt" o:ole="">
            <v:imagedata r:id="rId79" o:title=""/>
          </v:shape>
          <o:OLEObject Type="Embed" ProgID="Equation.DSMT4" ShapeID="_x0000_i1060" DrawAspect="Content" ObjectID="_1803829956" r:id="rId80"/>
        </w:object>
      </w:r>
    </w:p>
    <w:p w14:paraId="317A1480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33714705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We can map our data:</w:t>
      </w:r>
    </w:p>
    <w:p w14:paraId="1BBE6076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718759F1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 w:rsidRPr="00024C6A">
        <w:rPr>
          <w:position w:val="-30"/>
          <w:sz w:val="24"/>
          <w:szCs w:val="24"/>
        </w:rPr>
        <w:object w:dxaOrig="2799" w:dyaOrig="680" w14:anchorId="214F7DF7">
          <v:shape id="_x0000_i1061" type="#_x0000_t75" style="width:138pt;height:36pt" o:ole="">
            <v:imagedata r:id="rId38" o:title=""/>
          </v:shape>
          <o:OLEObject Type="Embed" ProgID="Equation.DSMT4" ShapeID="_x0000_i1061" DrawAspect="Content" ObjectID="_1803829957" r:id="rId81"/>
        </w:object>
      </w:r>
    </w:p>
    <w:p w14:paraId="709272E6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3D4EE79A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Then,</w:t>
      </w:r>
    </w:p>
    <w:p w14:paraId="1717D724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5DF083EA" w14:textId="35E80DDA" w:rsidR="00FA55A4" w:rsidRDefault="004977E3" w:rsidP="00FA55A4">
      <w:pPr>
        <w:pStyle w:val="NoSpacing"/>
        <w:tabs>
          <w:tab w:val="left" w:pos="6251"/>
        </w:tabs>
        <w:rPr>
          <w:sz w:val="24"/>
          <w:szCs w:val="24"/>
        </w:rPr>
      </w:pPr>
      <w:r w:rsidRPr="0046526D">
        <w:rPr>
          <w:position w:val="-168"/>
        </w:rPr>
        <w:object w:dxaOrig="7160" w:dyaOrig="3480" w14:anchorId="01A03C4F">
          <v:shape id="_x0000_i1062" type="#_x0000_t75" style="width:5in;height:174pt" o:ole="">
            <v:imagedata r:id="rId82" o:title=""/>
          </v:shape>
          <o:OLEObject Type="Embed" ProgID="Equation.DSMT4" ShapeID="_x0000_i1062" DrawAspect="Content" ObjectID="_1803829958" r:id="rId83"/>
        </w:object>
      </w:r>
    </w:p>
    <w:p w14:paraId="3F26505F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05ED2D99" w14:textId="28D2C768" w:rsidR="001A272B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Yeah I don’t know.  </w:t>
      </w:r>
      <w:r w:rsidR="00A26C0C">
        <w:rPr>
          <w:sz w:val="24"/>
          <w:szCs w:val="24"/>
        </w:rPr>
        <w:t xml:space="preserve">In fact, this approach doesn’t seem to work that great.  </w:t>
      </w:r>
      <w:r>
        <w:rPr>
          <w:sz w:val="24"/>
          <w:szCs w:val="24"/>
        </w:rPr>
        <w:t xml:space="preserve">Maybe better to </w:t>
      </w:r>
      <w:r w:rsidR="001A272B">
        <w:rPr>
          <w:sz w:val="24"/>
          <w:szCs w:val="24"/>
        </w:rPr>
        <w:t>redefine our independent variable x</w:t>
      </w:r>
      <w:r w:rsidR="001A272B">
        <w:rPr>
          <w:sz w:val="24"/>
          <w:szCs w:val="24"/>
          <w:vertAlign w:val="superscript"/>
        </w:rPr>
        <w:t>2</w:t>
      </w:r>
      <w:r w:rsidR="001A272B">
        <w:rPr>
          <w:sz w:val="24"/>
          <w:szCs w:val="24"/>
        </w:rPr>
        <w:t xml:space="preserve"> as </w:t>
      </w:r>
      <w:r w:rsidR="001A272B">
        <w:rPr>
          <w:rFonts w:ascii="Calibri" w:hAnsi="Calibri" w:cs="Calibri"/>
          <w:sz w:val="24"/>
          <w:szCs w:val="24"/>
        </w:rPr>
        <w:t>χ</w:t>
      </w:r>
      <w:r w:rsidR="001A272B">
        <w:rPr>
          <w:sz w:val="24"/>
          <w:szCs w:val="24"/>
        </w:rPr>
        <w:t>, and write:</w:t>
      </w:r>
    </w:p>
    <w:p w14:paraId="5CF389A9" w14:textId="77777777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677674CE" w14:textId="24BB7C36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1A272B">
        <w:rPr>
          <w:position w:val="-12"/>
          <w:sz w:val="24"/>
          <w:szCs w:val="24"/>
        </w:rPr>
        <w:object w:dxaOrig="1579" w:dyaOrig="360" w14:anchorId="736AAB7D">
          <v:shape id="_x0000_i1063" type="#_x0000_t75" style="width:78pt;height:18.45pt" o:ole="">
            <v:imagedata r:id="rId84" o:title=""/>
          </v:shape>
          <o:OLEObject Type="Embed" ProgID="Equation.DSMT4" ShapeID="_x0000_i1063" DrawAspect="Content" ObjectID="_1803829959" r:id="rId85"/>
        </w:object>
      </w:r>
    </w:p>
    <w:p w14:paraId="52B92941" w14:textId="77777777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A99DD5C" w14:textId="4051B37B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 xml:space="preserve">and then repeat the process above, scaling by </w:t>
      </w:r>
      <w:r>
        <w:rPr>
          <w:rFonts w:ascii="Calibri" w:hAnsi="Calibri" w:cs="Calibri"/>
          <w:sz w:val="24"/>
          <w:szCs w:val="24"/>
        </w:rPr>
        <w:t>σ</w:t>
      </w:r>
      <w:r>
        <w:rPr>
          <w:rFonts w:ascii="Calibri" w:hAnsi="Calibri" w:cs="Calibri"/>
          <w:sz w:val="24"/>
          <w:szCs w:val="24"/>
          <w:vertAlign w:val="subscript"/>
        </w:rPr>
        <w:t>χ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μ</w:t>
      </w:r>
      <w:r>
        <w:rPr>
          <w:rFonts w:ascii="Calibri" w:hAnsi="Calibri" w:cs="Calibri"/>
          <w:sz w:val="24"/>
          <w:szCs w:val="24"/>
          <w:vertAlign w:val="subscript"/>
        </w:rPr>
        <w:t>χ</w:t>
      </w:r>
      <w:r w:rsidR="00FA55A4">
        <w:rPr>
          <w:sz w:val="24"/>
          <w:szCs w:val="24"/>
        </w:rPr>
        <w:t xml:space="preserve"> instead.  </w:t>
      </w:r>
      <w:r>
        <w:rPr>
          <w:sz w:val="24"/>
          <w:szCs w:val="24"/>
        </w:rPr>
        <w:t xml:space="preserve"> </w:t>
      </w:r>
      <w:r w:rsidR="00FA55A4">
        <w:rPr>
          <w:sz w:val="24"/>
          <w:szCs w:val="24"/>
        </w:rPr>
        <w:t xml:space="preserve">What if </w:t>
      </w:r>
      <w:r>
        <w:rPr>
          <w:sz w:val="24"/>
          <w:szCs w:val="24"/>
        </w:rPr>
        <w:t>we had something like,</w:t>
      </w:r>
    </w:p>
    <w:p w14:paraId="2E56EFA5" w14:textId="77777777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6BD98987" w14:textId="09EA0580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1A272B">
        <w:rPr>
          <w:position w:val="-12"/>
          <w:sz w:val="24"/>
          <w:szCs w:val="24"/>
        </w:rPr>
        <w:object w:dxaOrig="2100" w:dyaOrig="380" w14:anchorId="68C40D0C">
          <v:shape id="_x0000_i1064" type="#_x0000_t75" style="width:108pt;height:17.55pt" o:ole="">
            <v:imagedata r:id="rId86" o:title=""/>
          </v:shape>
          <o:OLEObject Type="Embed" ProgID="Equation.DSMT4" ShapeID="_x0000_i1064" DrawAspect="Content" ObjectID="_1803829960" r:id="rId87"/>
        </w:object>
      </w:r>
    </w:p>
    <w:p w14:paraId="7B372B81" w14:textId="77777777" w:rsidR="001A272B" w:rsidRDefault="001A272B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518FF582" w14:textId="0FA63F3A" w:rsidR="001A272B" w:rsidRDefault="00FA55A4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T</w:t>
      </w:r>
      <w:r w:rsidR="001A272B">
        <w:rPr>
          <w:sz w:val="24"/>
          <w:szCs w:val="24"/>
        </w:rPr>
        <w:t>hen I think we’d have to make a choice about which variable to normalize, either the x, or the x</w:t>
      </w:r>
      <w:r w:rsidR="001A272B">
        <w:rPr>
          <w:sz w:val="24"/>
          <w:szCs w:val="24"/>
          <w:vertAlign w:val="superscript"/>
        </w:rPr>
        <w:t>2</w:t>
      </w:r>
      <w:r w:rsidR="001A272B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What if we’re doing </w:t>
      </w:r>
      <w:r w:rsidR="004D1093">
        <w:rPr>
          <w:sz w:val="24"/>
          <w:szCs w:val="24"/>
        </w:rPr>
        <w:t>softmax</w:t>
      </w:r>
      <w:r>
        <w:rPr>
          <w:sz w:val="24"/>
          <w:szCs w:val="24"/>
        </w:rPr>
        <w:t xml:space="preserve"> regression?  Then our f is:</w:t>
      </w:r>
    </w:p>
    <w:p w14:paraId="3ABC9E93" w14:textId="77777777" w:rsidR="00FA55A4" w:rsidRDefault="00FA55A4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63F19230" w14:textId="4CC3BE56" w:rsidR="00FA55A4" w:rsidRDefault="004D1093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4D1093">
        <w:rPr>
          <w:position w:val="-10"/>
          <w:sz w:val="24"/>
          <w:szCs w:val="24"/>
        </w:rPr>
        <w:object w:dxaOrig="1980" w:dyaOrig="360" w14:anchorId="456B678A">
          <v:shape id="_x0000_i1065" type="#_x0000_t75" style="width:102pt;height:18.45pt" o:ole="">
            <v:imagedata r:id="rId88" o:title=""/>
          </v:shape>
          <o:OLEObject Type="Embed" ProgID="Equation.DSMT4" ShapeID="_x0000_i1065" DrawAspect="Content" ObjectID="_1803829961" r:id="rId89"/>
        </w:object>
      </w:r>
    </w:p>
    <w:p w14:paraId="603CD14D" w14:textId="77777777" w:rsidR="00FA55A4" w:rsidRPr="00FA55A4" w:rsidRDefault="00FA55A4" w:rsidP="00CD1048">
      <w:pPr>
        <w:pStyle w:val="NoSpacing"/>
        <w:tabs>
          <w:tab w:val="left" w:pos="6251"/>
        </w:tabs>
      </w:pPr>
    </w:p>
    <w:p w14:paraId="78EEF467" w14:textId="334FF0F0" w:rsidR="00FA55A4" w:rsidRDefault="00FA55A4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FA55A4">
        <w:rPr>
          <w:sz w:val="24"/>
          <w:szCs w:val="24"/>
        </w:rPr>
        <w:t>I think it’d st</w:t>
      </w:r>
      <w:r>
        <w:rPr>
          <w:sz w:val="24"/>
          <w:szCs w:val="24"/>
        </w:rPr>
        <w:t>ill be worthwhile to do the scaling on x, and write:</w:t>
      </w:r>
    </w:p>
    <w:p w14:paraId="18AF1C1F" w14:textId="77777777" w:rsidR="00FA55A4" w:rsidRDefault="00FA55A4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CD44991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 w:rsidRPr="00024C6A">
        <w:rPr>
          <w:position w:val="-30"/>
          <w:sz w:val="24"/>
          <w:szCs w:val="24"/>
        </w:rPr>
        <w:object w:dxaOrig="2799" w:dyaOrig="680" w14:anchorId="6DF9DAE9">
          <v:shape id="_x0000_i1066" type="#_x0000_t75" style="width:138pt;height:36pt" o:ole="">
            <v:imagedata r:id="rId38" o:title=""/>
          </v:shape>
          <o:OLEObject Type="Embed" ProgID="Equation.DSMT4" ShapeID="_x0000_i1066" DrawAspect="Content" ObjectID="_1803829962" r:id="rId90"/>
        </w:object>
      </w:r>
    </w:p>
    <w:p w14:paraId="4716F207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564FD2C7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Then,</w:t>
      </w:r>
    </w:p>
    <w:p w14:paraId="4F560D22" w14:textId="77777777" w:rsidR="00FA55A4" w:rsidRDefault="00FA55A4" w:rsidP="00FA55A4">
      <w:pPr>
        <w:pStyle w:val="NoSpacing"/>
        <w:tabs>
          <w:tab w:val="left" w:pos="6251"/>
        </w:tabs>
        <w:rPr>
          <w:sz w:val="24"/>
          <w:szCs w:val="24"/>
        </w:rPr>
      </w:pPr>
    </w:p>
    <w:p w14:paraId="7C4B4097" w14:textId="17E431BA" w:rsidR="00FA55A4" w:rsidRDefault="004D1093" w:rsidP="00FA55A4">
      <w:pPr>
        <w:pStyle w:val="NoSpacing"/>
        <w:tabs>
          <w:tab w:val="left" w:pos="6251"/>
        </w:tabs>
        <w:rPr>
          <w:sz w:val="24"/>
          <w:szCs w:val="24"/>
        </w:rPr>
      </w:pPr>
      <w:r w:rsidRPr="004D1093">
        <w:rPr>
          <w:position w:val="-64"/>
        </w:rPr>
        <w:object w:dxaOrig="4920" w:dyaOrig="1400" w14:anchorId="255018CD">
          <v:shape id="_x0000_i1067" type="#_x0000_t75" style="width:246pt;height:1in" o:ole="">
            <v:imagedata r:id="rId91" o:title=""/>
          </v:shape>
          <o:OLEObject Type="Embed" ProgID="Equation.DSMT4" ShapeID="_x0000_i1067" DrawAspect="Content" ObjectID="_1803829963" r:id="rId92"/>
        </w:object>
      </w:r>
    </w:p>
    <w:p w14:paraId="14F08752" w14:textId="77777777" w:rsidR="00FA55A4" w:rsidRDefault="00FA55A4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55F7481C" w14:textId="52B5540C" w:rsidR="00405382" w:rsidRDefault="004977E3" w:rsidP="00CD1048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Then can do the logistic regression in terms of the v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variables.  And once found, convert back.</w:t>
      </w:r>
      <w:r w:rsidR="00A26C0C">
        <w:rPr>
          <w:sz w:val="24"/>
          <w:szCs w:val="24"/>
        </w:rPr>
        <w:t xml:space="preserve">  </w:t>
      </w:r>
      <w:r w:rsidR="00A26C0C" w:rsidRPr="00A26C0C">
        <w:rPr>
          <w:color w:val="0070C0"/>
          <w:sz w:val="24"/>
          <w:szCs w:val="24"/>
        </w:rPr>
        <w:t xml:space="preserve">So it seems that gradient descent works best when the fitting function is an arbitrary function of a </w:t>
      </w:r>
      <w:r w:rsidR="00A26C0C" w:rsidRPr="00A26C0C">
        <w:rPr>
          <w:b/>
          <w:bCs/>
          <w:color w:val="0070C0"/>
          <w:sz w:val="24"/>
          <w:szCs w:val="24"/>
        </w:rPr>
        <w:t>linear combination</w:t>
      </w:r>
      <w:r w:rsidR="00A26C0C" w:rsidRPr="00A26C0C">
        <w:rPr>
          <w:color w:val="0070C0"/>
          <w:sz w:val="24"/>
          <w:szCs w:val="24"/>
        </w:rPr>
        <w:t xml:space="preserve"> of the independent variables.  </w:t>
      </w:r>
      <w:r w:rsidR="00405382">
        <w:rPr>
          <w:sz w:val="24"/>
          <w:szCs w:val="24"/>
        </w:rPr>
        <w:t>What about when applying gradient descent to something like,</w:t>
      </w:r>
    </w:p>
    <w:p w14:paraId="68CDEA4A" w14:textId="77777777" w:rsidR="00405382" w:rsidRDefault="00405382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6A89BF98" w14:textId="1F4AD809" w:rsidR="00405382" w:rsidRDefault="00186912" w:rsidP="00CD1048">
      <w:pPr>
        <w:pStyle w:val="NoSpacing"/>
        <w:tabs>
          <w:tab w:val="left" w:pos="6251"/>
        </w:tabs>
      </w:pPr>
      <w:r w:rsidRPr="004D1093">
        <w:rPr>
          <w:position w:val="-64"/>
        </w:rPr>
        <w:object w:dxaOrig="5640" w:dyaOrig="1400" w14:anchorId="1CC00E12">
          <v:shape id="_x0000_i1068" type="#_x0000_t75" style="width:282pt;height:1in" o:ole="">
            <v:imagedata r:id="rId93" o:title=""/>
          </v:shape>
          <o:OLEObject Type="Embed" ProgID="Equation.DSMT4" ShapeID="_x0000_i1068" DrawAspect="Content" ObjectID="_1803829964" r:id="rId94"/>
        </w:object>
      </w:r>
    </w:p>
    <w:p w14:paraId="0B1232F0" w14:textId="77777777" w:rsidR="004D1093" w:rsidRPr="004D1093" w:rsidRDefault="004D109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257C75D3" w14:textId="27575C53" w:rsidR="004D1093" w:rsidRPr="004D1093" w:rsidRDefault="004D1093" w:rsidP="00CD1048">
      <w:pPr>
        <w:pStyle w:val="NoSpacing"/>
        <w:tabs>
          <w:tab w:val="left" w:pos="6251"/>
        </w:tabs>
        <w:rPr>
          <w:sz w:val="28"/>
          <w:szCs w:val="28"/>
        </w:rPr>
      </w:pPr>
      <w:r w:rsidRPr="004D1093">
        <w:rPr>
          <w:sz w:val="24"/>
          <w:szCs w:val="24"/>
        </w:rPr>
        <w:t>Well, we’d do</w:t>
      </w:r>
      <w:r>
        <w:rPr>
          <w:sz w:val="24"/>
          <w:szCs w:val="24"/>
        </w:rPr>
        <w:t>:</w:t>
      </w:r>
    </w:p>
    <w:p w14:paraId="2856A91E" w14:textId="77777777" w:rsidR="004977E3" w:rsidRPr="004D1093" w:rsidRDefault="004977E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E787304" w14:textId="3DC2668A" w:rsidR="00405382" w:rsidRPr="004D1093" w:rsidRDefault="00186912" w:rsidP="00CD1048">
      <w:pPr>
        <w:pStyle w:val="NoSpacing"/>
        <w:tabs>
          <w:tab w:val="left" w:pos="6251"/>
        </w:tabs>
        <w:rPr>
          <w:sz w:val="28"/>
          <w:szCs w:val="28"/>
        </w:rPr>
      </w:pPr>
      <w:r w:rsidRPr="004D1093">
        <w:rPr>
          <w:position w:val="-28"/>
        </w:rPr>
        <w:object w:dxaOrig="3700" w:dyaOrig="680" w14:anchorId="5D7DA67B">
          <v:shape id="_x0000_i1069" type="#_x0000_t75" style="width:186pt;height:36pt" o:ole="">
            <v:imagedata r:id="rId95" o:title=""/>
          </v:shape>
          <o:OLEObject Type="Embed" ProgID="Equation.DSMT4" ShapeID="_x0000_i1069" DrawAspect="Content" ObjectID="_1803829965" r:id="rId96"/>
        </w:object>
      </w:r>
    </w:p>
    <w:p w14:paraId="6B3D19D1" w14:textId="77777777" w:rsidR="004D1093" w:rsidRPr="004D1093" w:rsidRDefault="004D109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12592395" w14:textId="71202C94" w:rsidR="004D1093" w:rsidRDefault="004D1093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4D1093">
        <w:rPr>
          <w:sz w:val="24"/>
          <w:szCs w:val="24"/>
        </w:rPr>
        <w:t>and</w:t>
      </w:r>
      <w:r>
        <w:rPr>
          <w:sz w:val="24"/>
          <w:szCs w:val="24"/>
        </w:rPr>
        <w:t xml:space="preserve"> when minimizing,</w:t>
      </w:r>
      <w:r w:rsidR="00F65102">
        <w:rPr>
          <w:sz w:val="24"/>
          <w:szCs w:val="24"/>
        </w:rPr>
        <w:t xml:space="preserve"> </w:t>
      </w:r>
    </w:p>
    <w:p w14:paraId="169E7D32" w14:textId="77777777" w:rsidR="004D1093" w:rsidRDefault="004D109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2166FA7A" w14:textId="40A8EEB9" w:rsidR="004D1093" w:rsidRDefault="00186912" w:rsidP="00CD1048">
      <w:pPr>
        <w:pStyle w:val="NoSpacing"/>
        <w:tabs>
          <w:tab w:val="left" w:pos="6251"/>
        </w:tabs>
        <w:rPr>
          <w:sz w:val="24"/>
          <w:szCs w:val="24"/>
        </w:rPr>
      </w:pPr>
      <w:r w:rsidRPr="00186912">
        <w:rPr>
          <w:position w:val="-140"/>
        </w:rPr>
        <w:object w:dxaOrig="5860" w:dyaOrig="2920" w14:anchorId="06A3EEFE">
          <v:shape id="_x0000_i1070" type="#_x0000_t75" style="width:294pt;height:2in" o:ole="">
            <v:imagedata r:id="rId97" o:title=""/>
          </v:shape>
          <o:OLEObject Type="Embed" ProgID="Equation.DSMT4" ShapeID="_x0000_i1070" DrawAspect="Content" ObjectID="_1803829966" r:id="rId98"/>
        </w:object>
      </w:r>
    </w:p>
    <w:p w14:paraId="7A857FB6" w14:textId="77777777" w:rsidR="004D1093" w:rsidRDefault="004D1093" w:rsidP="00CD1048">
      <w:pPr>
        <w:pStyle w:val="NoSpacing"/>
        <w:tabs>
          <w:tab w:val="left" w:pos="6251"/>
        </w:tabs>
        <w:rPr>
          <w:sz w:val="24"/>
          <w:szCs w:val="24"/>
        </w:rPr>
      </w:pPr>
    </w:p>
    <w:p w14:paraId="0C9C52A4" w14:textId="08DCE34E" w:rsidR="00186912" w:rsidRPr="007D31EB" w:rsidRDefault="007D31EB" w:rsidP="00186912">
      <w:pPr>
        <w:pStyle w:val="NoSpacing"/>
        <w:tabs>
          <w:tab w:val="left" w:pos="6251"/>
        </w:tabs>
        <w:rPr>
          <w:sz w:val="24"/>
          <w:szCs w:val="24"/>
        </w:rPr>
      </w:pPr>
      <w:r>
        <w:rPr>
          <w:sz w:val="24"/>
          <w:szCs w:val="24"/>
        </w:rPr>
        <w:t>The last two say, lettin</w:t>
      </w:r>
      <w:r w:rsidR="0051383C">
        <w:rPr>
          <w:sz w:val="24"/>
          <w:szCs w:val="24"/>
        </w:rPr>
        <w:t>g F</w:t>
      </w:r>
      <w:r>
        <w:rPr>
          <w:sz w:val="24"/>
          <w:szCs w:val="24"/>
        </w:rPr>
        <w:t>(z) be ln(1+e</w:t>
      </w:r>
      <w:r>
        <w:rPr>
          <w:rFonts w:ascii="Calibri" w:hAnsi="Calibri" w:cs="Calibri"/>
          <w:sz w:val="24"/>
          <w:szCs w:val="24"/>
          <w:vertAlign w:val="superscript"/>
        </w:rPr>
        <w:t>v´</w:t>
      </w:r>
      <w:r>
        <w:rPr>
          <w:sz w:val="24"/>
          <w:szCs w:val="24"/>
          <w:vertAlign w:val="superscript"/>
        </w:rPr>
        <w:t xml:space="preserve">_0 + </w:t>
      </w:r>
      <w:r>
        <w:rPr>
          <w:rFonts w:ascii="Calibri" w:hAnsi="Calibri" w:cs="Calibri"/>
          <w:sz w:val="24"/>
          <w:szCs w:val="24"/>
          <w:vertAlign w:val="superscript"/>
        </w:rPr>
        <w:t>v´_1·z</w:t>
      </w:r>
      <w:r>
        <w:rPr>
          <w:rFonts w:ascii="Calibri" w:hAnsi="Calibri" w:cs="Calibri"/>
          <w:sz w:val="24"/>
          <w:szCs w:val="24"/>
        </w:rPr>
        <w:t>),</w:t>
      </w:r>
    </w:p>
    <w:p w14:paraId="0402D5FE" w14:textId="77777777" w:rsidR="007D31EB" w:rsidRDefault="007D31EB" w:rsidP="00186912">
      <w:pPr>
        <w:pStyle w:val="NoSpacing"/>
        <w:tabs>
          <w:tab w:val="left" w:pos="6251"/>
        </w:tabs>
        <w:rPr>
          <w:sz w:val="24"/>
          <w:szCs w:val="24"/>
        </w:rPr>
      </w:pPr>
    </w:p>
    <w:p w14:paraId="02549886" w14:textId="480EC0A1" w:rsidR="007D31EB" w:rsidRPr="00AA4167" w:rsidRDefault="0051383C" w:rsidP="00AA4167">
      <w:pPr>
        <w:pStyle w:val="NoSpacing"/>
        <w:tabs>
          <w:tab w:val="left" w:pos="6251"/>
        </w:tabs>
        <w:rPr>
          <w:sz w:val="24"/>
          <w:szCs w:val="24"/>
        </w:rPr>
      </w:pPr>
      <w:r w:rsidRPr="0051383C">
        <w:rPr>
          <w:position w:val="-50"/>
        </w:rPr>
        <w:object w:dxaOrig="2400" w:dyaOrig="1460" w14:anchorId="2746DACA">
          <v:shape id="_x0000_i1071" type="#_x0000_t75" style="width:120pt;height:1in" o:ole="">
            <v:imagedata r:id="rId99" o:title=""/>
          </v:shape>
          <o:OLEObject Type="Embed" ProgID="Equation.DSMT4" ShapeID="_x0000_i1071" DrawAspect="Content" ObjectID="_1803829967" r:id="rId100"/>
        </w:object>
      </w:r>
      <w:r w:rsidR="007D31EB">
        <w:t xml:space="preserve">                                </w:t>
      </w:r>
      <w:r w:rsidR="00AA4167">
        <w:t xml:space="preserve">      </w:t>
      </w:r>
      <w:r w:rsidRPr="007D31EB">
        <w:rPr>
          <w:position w:val="-56"/>
        </w:rPr>
        <w:object w:dxaOrig="2940" w:dyaOrig="1579" w14:anchorId="0C4C9F3D">
          <v:shape id="_x0000_i1072" type="#_x0000_t75" style="width:150pt;height:78pt" o:ole="">
            <v:imagedata r:id="rId101" o:title=""/>
          </v:shape>
          <o:OLEObject Type="Embed" ProgID="Equation.DSMT4" ShapeID="_x0000_i1072" DrawAspect="Content" ObjectID="_1803829968" r:id="rId102"/>
        </w:object>
      </w:r>
    </w:p>
    <w:p w14:paraId="026BFCDD" w14:textId="77777777" w:rsidR="007D31EB" w:rsidRDefault="007D31EB" w:rsidP="007D31EB">
      <w:pPr>
        <w:rPr>
          <w:rFonts w:ascii="Calibri" w:hAnsi="Calibri" w:cs="Calibri"/>
        </w:rPr>
      </w:pPr>
    </w:p>
    <w:p w14:paraId="03D055E6" w14:textId="77777777" w:rsidR="007D31EB" w:rsidRDefault="007D31EB" w:rsidP="007D31EB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And our solution is, from Cramer’s rule:</w:t>
      </w:r>
    </w:p>
    <w:p w14:paraId="6A7C1816" w14:textId="77777777" w:rsidR="007D31EB" w:rsidRDefault="007D31EB" w:rsidP="007D31EB">
      <w:pPr>
        <w:rPr>
          <w:rFonts w:ascii="Calibri" w:hAnsi="Calibri" w:cs="Calibri"/>
        </w:rPr>
      </w:pPr>
    </w:p>
    <w:p w14:paraId="35B4FDC4" w14:textId="6CE9C3F8" w:rsidR="007D31EB" w:rsidRDefault="0051383C" w:rsidP="007D31EB">
      <w:pPr>
        <w:rPr>
          <w:rFonts w:ascii="Calibri" w:hAnsi="Calibri" w:cs="Calibri"/>
        </w:rPr>
      </w:pPr>
      <w:r w:rsidRPr="00AA4167">
        <w:rPr>
          <w:rFonts w:ascii="Calibri" w:hAnsi="Calibri" w:cs="Calibri"/>
          <w:position w:val="-78"/>
        </w:rPr>
        <w:object w:dxaOrig="7400" w:dyaOrig="1680" w14:anchorId="6766D854">
          <v:shape id="_x0000_i1073" type="#_x0000_t75" style="width:371.55pt;height:84pt" o:ole="">
            <v:imagedata r:id="rId103" o:title=""/>
          </v:shape>
          <o:OLEObject Type="Embed" ProgID="Equation.DSMT4" ShapeID="_x0000_i1073" DrawAspect="Content" ObjectID="_1803829969" r:id="rId104"/>
        </w:object>
      </w:r>
    </w:p>
    <w:p w14:paraId="1ABE5ADD" w14:textId="77777777" w:rsidR="007D31EB" w:rsidRDefault="007D31EB" w:rsidP="00186912">
      <w:pPr>
        <w:pStyle w:val="NoSpacing"/>
        <w:tabs>
          <w:tab w:val="left" w:pos="6251"/>
        </w:tabs>
        <w:rPr>
          <w:sz w:val="24"/>
          <w:szCs w:val="24"/>
        </w:rPr>
      </w:pPr>
    </w:p>
    <w:p w14:paraId="6B8CE31C" w14:textId="0194F21E" w:rsidR="00202D29" w:rsidRPr="00FB671A" w:rsidRDefault="00FB671A" w:rsidP="00186912">
      <w:pPr>
        <w:pStyle w:val="NoSpacing"/>
        <w:tabs>
          <w:tab w:val="left" w:pos="6251"/>
        </w:tabs>
        <w:rPr>
          <w:color w:val="0066FF"/>
          <w:sz w:val="24"/>
          <w:szCs w:val="24"/>
        </w:rPr>
      </w:pPr>
      <w:r w:rsidRPr="00FB671A">
        <w:rPr>
          <w:color w:val="0066FF"/>
          <w:sz w:val="24"/>
          <w:szCs w:val="24"/>
        </w:rPr>
        <w:t>Last comment: seems really important for numerical convergence that we don’t have redundant d.o.f., like w</w:t>
      </w:r>
      <w:r w:rsidRPr="00FB671A">
        <w:rPr>
          <w:color w:val="0066FF"/>
          <w:sz w:val="24"/>
          <w:szCs w:val="24"/>
        </w:rPr>
        <w:softHyphen/>
      </w:r>
      <w:r w:rsidRPr="00FB671A">
        <w:rPr>
          <w:color w:val="0066FF"/>
          <w:sz w:val="24"/>
          <w:szCs w:val="24"/>
          <w:vertAlign w:val="subscript"/>
        </w:rPr>
        <w:t>1</w:t>
      </w:r>
      <w:r w:rsidRPr="00FB671A">
        <w:rPr>
          <w:color w:val="0066FF"/>
          <w:sz w:val="24"/>
          <w:szCs w:val="24"/>
          <w:vertAlign w:val="subscript"/>
        </w:rPr>
        <w:softHyphen/>
      </w:r>
      <w:r w:rsidRPr="00FB671A">
        <w:rPr>
          <w:color w:val="0066FF"/>
          <w:sz w:val="24"/>
          <w:szCs w:val="24"/>
        </w:rPr>
        <w:t>f(w</w:t>
      </w:r>
      <w:r w:rsidRPr="00FB671A">
        <w:rPr>
          <w:color w:val="0066FF"/>
          <w:sz w:val="24"/>
          <w:szCs w:val="24"/>
          <w:vertAlign w:val="subscript"/>
        </w:rPr>
        <w:t>2</w:t>
      </w:r>
      <w:r w:rsidRPr="00FB671A">
        <w:rPr>
          <w:color w:val="0066FF"/>
          <w:sz w:val="24"/>
          <w:szCs w:val="24"/>
        </w:rPr>
        <w:t>x+b</w:t>
      </w:r>
      <w:r w:rsidRPr="00FB671A">
        <w:rPr>
          <w:color w:val="0066FF"/>
          <w:sz w:val="24"/>
          <w:szCs w:val="24"/>
          <w:vertAlign w:val="subscript"/>
        </w:rPr>
        <w:t>2</w:t>
      </w:r>
      <w:r w:rsidRPr="00FB671A">
        <w:rPr>
          <w:color w:val="0066FF"/>
          <w:sz w:val="24"/>
          <w:szCs w:val="24"/>
        </w:rPr>
        <w:t>) + b</w:t>
      </w:r>
      <w:r w:rsidRPr="00FB671A">
        <w:rPr>
          <w:color w:val="0066FF"/>
          <w:sz w:val="24"/>
          <w:szCs w:val="24"/>
          <w:vertAlign w:val="subscript"/>
        </w:rPr>
        <w:t>1</w:t>
      </w:r>
      <w:r w:rsidRPr="00FB671A">
        <w:rPr>
          <w:color w:val="0066FF"/>
          <w:sz w:val="24"/>
          <w:szCs w:val="24"/>
        </w:rPr>
        <w:t xml:space="preserve"> + w</w:t>
      </w:r>
      <w:r w:rsidRPr="00FB671A">
        <w:rPr>
          <w:color w:val="0066FF"/>
          <w:sz w:val="24"/>
          <w:szCs w:val="24"/>
          <w:vertAlign w:val="subscript"/>
        </w:rPr>
        <w:t>3</w:t>
      </w:r>
      <w:r w:rsidRPr="00FB671A">
        <w:rPr>
          <w:color w:val="0066FF"/>
          <w:sz w:val="24"/>
          <w:szCs w:val="24"/>
        </w:rPr>
        <w:t>f(w</w:t>
      </w:r>
      <w:r w:rsidRPr="00FB671A">
        <w:rPr>
          <w:color w:val="0066FF"/>
          <w:sz w:val="24"/>
          <w:szCs w:val="24"/>
          <w:vertAlign w:val="subscript"/>
        </w:rPr>
        <w:t>4</w:t>
      </w:r>
      <w:r w:rsidRPr="00FB671A">
        <w:rPr>
          <w:color w:val="0066FF"/>
          <w:sz w:val="24"/>
          <w:szCs w:val="24"/>
        </w:rPr>
        <w:t>x+b</w:t>
      </w:r>
      <w:r w:rsidRPr="00FB671A">
        <w:rPr>
          <w:color w:val="0066FF"/>
          <w:sz w:val="24"/>
          <w:szCs w:val="24"/>
          <w:vertAlign w:val="subscript"/>
        </w:rPr>
        <w:t>4</w:t>
      </w:r>
      <w:r w:rsidRPr="00FB671A">
        <w:rPr>
          <w:color w:val="0066FF"/>
          <w:sz w:val="24"/>
          <w:szCs w:val="24"/>
        </w:rPr>
        <w:t>) + b</w:t>
      </w:r>
      <w:r w:rsidRPr="00FB671A">
        <w:rPr>
          <w:color w:val="0066FF"/>
          <w:sz w:val="24"/>
          <w:szCs w:val="24"/>
          <w:vertAlign w:val="subscript"/>
        </w:rPr>
        <w:t>3</w:t>
      </w:r>
      <w:r w:rsidRPr="00FB671A">
        <w:rPr>
          <w:color w:val="0066FF"/>
          <w:sz w:val="24"/>
          <w:szCs w:val="24"/>
        </w:rPr>
        <w:t>, where b</w:t>
      </w:r>
      <w:r w:rsidRPr="00FB671A">
        <w:rPr>
          <w:color w:val="0066FF"/>
          <w:sz w:val="24"/>
          <w:szCs w:val="24"/>
          <w:vertAlign w:val="subscript"/>
        </w:rPr>
        <w:t>1</w:t>
      </w:r>
      <w:r w:rsidRPr="00FB671A">
        <w:rPr>
          <w:color w:val="0066FF"/>
          <w:sz w:val="24"/>
          <w:szCs w:val="24"/>
        </w:rPr>
        <w:t xml:space="preserve"> and b</w:t>
      </w:r>
      <w:r w:rsidRPr="00FB671A">
        <w:rPr>
          <w:color w:val="0066FF"/>
          <w:sz w:val="24"/>
          <w:szCs w:val="24"/>
          <w:vertAlign w:val="subscript"/>
        </w:rPr>
        <w:t>3</w:t>
      </w:r>
      <w:r w:rsidRPr="00FB671A">
        <w:rPr>
          <w:color w:val="0066FF"/>
          <w:sz w:val="24"/>
          <w:szCs w:val="24"/>
        </w:rPr>
        <w:t xml:space="preserve"> are redundant.   </w:t>
      </w:r>
    </w:p>
    <w:p w14:paraId="4ADCD498" w14:textId="77777777" w:rsidR="00202D29" w:rsidRDefault="00202D29" w:rsidP="00186912">
      <w:pPr>
        <w:pStyle w:val="NoSpacing"/>
        <w:tabs>
          <w:tab w:val="left" w:pos="6251"/>
        </w:tabs>
        <w:rPr>
          <w:sz w:val="24"/>
          <w:szCs w:val="24"/>
        </w:rPr>
      </w:pPr>
    </w:p>
    <w:p w14:paraId="5A3A1596" w14:textId="77777777" w:rsidR="00202D29" w:rsidRPr="004D1093" w:rsidRDefault="00202D29" w:rsidP="00186912">
      <w:pPr>
        <w:pStyle w:val="NoSpacing"/>
        <w:tabs>
          <w:tab w:val="left" w:pos="6251"/>
        </w:tabs>
        <w:rPr>
          <w:sz w:val="24"/>
          <w:szCs w:val="24"/>
        </w:rPr>
      </w:pPr>
    </w:p>
    <w:sectPr w:rsidR="00202D29" w:rsidRPr="004D1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49"/>
    <w:rsid w:val="000069B1"/>
    <w:rsid w:val="00024C6A"/>
    <w:rsid w:val="0004559A"/>
    <w:rsid w:val="00045932"/>
    <w:rsid w:val="00065ECE"/>
    <w:rsid w:val="000701F2"/>
    <w:rsid w:val="00072B37"/>
    <w:rsid w:val="000A1191"/>
    <w:rsid w:val="000D6407"/>
    <w:rsid w:val="001052BB"/>
    <w:rsid w:val="0014655B"/>
    <w:rsid w:val="00163476"/>
    <w:rsid w:val="00186912"/>
    <w:rsid w:val="001A272B"/>
    <w:rsid w:val="001A6F14"/>
    <w:rsid w:val="001C2CDC"/>
    <w:rsid w:val="001E3041"/>
    <w:rsid w:val="001E7163"/>
    <w:rsid w:val="00202D29"/>
    <w:rsid w:val="002361FA"/>
    <w:rsid w:val="00257DF9"/>
    <w:rsid w:val="00291133"/>
    <w:rsid w:val="002B2E92"/>
    <w:rsid w:val="002D50AD"/>
    <w:rsid w:val="00317B29"/>
    <w:rsid w:val="00360F25"/>
    <w:rsid w:val="0038703A"/>
    <w:rsid w:val="0039573E"/>
    <w:rsid w:val="003A1002"/>
    <w:rsid w:val="003A5CE2"/>
    <w:rsid w:val="003F48D8"/>
    <w:rsid w:val="00405382"/>
    <w:rsid w:val="00464A1B"/>
    <w:rsid w:val="0046526D"/>
    <w:rsid w:val="00477DD5"/>
    <w:rsid w:val="004977E3"/>
    <w:rsid w:val="004A63C2"/>
    <w:rsid w:val="004B3EB8"/>
    <w:rsid w:val="004D1093"/>
    <w:rsid w:val="0050410E"/>
    <w:rsid w:val="00505DCA"/>
    <w:rsid w:val="005136C3"/>
    <w:rsid w:val="0051383C"/>
    <w:rsid w:val="00540365"/>
    <w:rsid w:val="00560341"/>
    <w:rsid w:val="005B570D"/>
    <w:rsid w:val="005D30E1"/>
    <w:rsid w:val="00611341"/>
    <w:rsid w:val="00614E1F"/>
    <w:rsid w:val="0064452B"/>
    <w:rsid w:val="0069122A"/>
    <w:rsid w:val="00712F67"/>
    <w:rsid w:val="00737374"/>
    <w:rsid w:val="00742401"/>
    <w:rsid w:val="00777918"/>
    <w:rsid w:val="0078231D"/>
    <w:rsid w:val="00783481"/>
    <w:rsid w:val="007B1423"/>
    <w:rsid w:val="007C391F"/>
    <w:rsid w:val="007D31EB"/>
    <w:rsid w:val="00817BB3"/>
    <w:rsid w:val="00853B1B"/>
    <w:rsid w:val="00872520"/>
    <w:rsid w:val="008C3708"/>
    <w:rsid w:val="008F606C"/>
    <w:rsid w:val="00910954"/>
    <w:rsid w:val="009354C0"/>
    <w:rsid w:val="009864A4"/>
    <w:rsid w:val="009B5D6C"/>
    <w:rsid w:val="009C478C"/>
    <w:rsid w:val="009F6475"/>
    <w:rsid w:val="00A26C0C"/>
    <w:rsid w:val="00A33B80"/>
    <w:rsid w:val="00A6741D"/>
    <w:rsid w:val="00AA4167"/>
    <w:rsid w:val="00AF3C00"/>
    <w:rsid w:val="00B410ED"/>
    <w:rsid w:val="00B4343B"/>
    <w:rsid w:val="00B57F59"/>
    <w:rsid w:val="00BA220C"/>
    <w:rsid w:val="00BA7275"/>
    <w:rsid w:val="00BC381E"/>
    <w:rsid w:val="00BD3111"/>
    <w:rsid w:val="00C12512"/>
    <w:rsid w:val="00C141A7"/>
    <w:rsid w:val="00C476D8"/>
    <w:rsid w:val="00C7023B"/>
    <w:rsid w:val="00CB16E8"/>
    <w:rsid w:val="00CD1048"/>
    <w:rsid w:val="00CD5DAB"/>
    <w:rsid w:val="00D118CC"/>
    <w:rsid w:val="00D13B38"/>
    <w:rsid w:val="00D2544E"/>
    <w:rsid w:val="00D2714D"/>
    <w:rsid w:val="00D637B6"/>
    <w:rsid w:val="00D860C8"/>
    <w:rsid w:val="00DB20DE"/>
    <w:rsid w:val="00DD0F43"/>
    <w:rsid w:val="00DF7992"/>
    <w:rsid w:val="00E0094F"/>
    <w:rsid w:val="00E1325E"/>
    <w:rsid w:val="00E13F49"/>
    <w:rsid w:val="00E55DEB"/>
    <w:rsid w:val="00EB7804"/>
    <w:rsid w:val="00F01D7F"/>
    <w:rsid w:val="00F221F6"/>
    <w:rsid w:val="00F44BA2"/>
    <w:rsid w:val="00F65102"/>
    <w:rsid w:val="00F938FE"/>
    <w:rsid w:val="00FA55A4"/>
    <w:rsid w:val="00FB1349"/>
    <w:rsid w:val="00FB671A"/>
    <w:rsid w:val="00FD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B66D3"/>
  <w15:chartTrackingRefBased/>
  <w15:docId w15:val="{D201089C-FCB1-43C1-9C85-742247D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76D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041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10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2.wmf"/><Relationship Id="rId68" Type="http://schemas.openxmlformats.org/officeDocument/2006/relationships/oleObject" Target="embeddings/oleObject31.bin"/><Relationship Id="rId84" Type="http://schemas.openxmlformats.org/officeDocument/2006/relationships/image" Target="media/image42.wmf"/><Relationship Id="rId89" Type="http://schemas.openxmlformats.org/officeDocument/2006/relationships/oleObject" Target="embeddings/oleObject42.bin"/><Relationship Id="rId16" Type="http://schemas.openxmlformats.org/officeDocument/2006/relationships/oleObject" Target="embeddings/oleObject6.bin"/><Relationship Id="rId11" Type="http://schemas.openxmlformats.org/officeDocument/2006/relationships/image" Target="media/image5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9.wmf"/><Relationship Id="rId74" Type="http://schemas.openxmlformats.org/officeDocument/2006/relationships/oleObject" Target="embeddings/oleObject34.bin"/><Relationship Id="rId79" Type="http://schemas.openxmlformats.org/officeDocument/2006/relationships/image" Target="media/image40.wmf"/><Relationship Id="rId102" Type="http://schemas.openxmlformats.org/officeDocument/2006/relationships/oleObject" Target="embeddings/oleObject49.bin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3.bin"/><Relationship Id="rId95" Type="http://schemas.openxmlformats.org/officeDocument/2006/relationships/image" Target="media/image47.wmf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5.wmf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51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4.wmf"/><Relationship Id="rId91" Type="http://schemas.openxmlformats.org/officeDocument/2006/relationships/image" Target="media/image45.wmf"/><Relationship Id="rId96" Type="http://schemas.openxmlformats.org/officeDocument/2006/relationships/oleObject" Target="embeddings/oleObject46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png"/><Relationship Id="rId65" Type="http://schemas.openxmlformats.org/officeDocument/2006/relationships/image" Target="media/image33.wmf"/><Relationship Id="rId73" Type="http://schemas.openxmlformats.org/officeDocument/2006/relationships/image" Target="media/image37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3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50.bin"/><Relationship Id="rId7" Type="http://schemas.openxmlformats.org/officeDocument/2006/relationships/image" Target="media/image3.wmf"/><Relationship Id="rId71" Type="http://schemas.openxmlformats.org/officeDocument/2006/relationships/image" Target="media/image36.wmf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image" Target="media/image14.png"/><Relationship Id="rId24" Type="http://schemas.openxmlformats.org/officeDocument/2006/relationships/oleObject" Target="embeddings/oleObject10.bin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61" Type="http://schemas.openxmlformats.org/officeDocument/2006/relationships/image" Target="media/image31.wmf"/><Relationship Id="rId82" Type="http://schemas.openxmlformats.org/officeDocument/2006/relationships/image" Target="media/image41.wmf"/><Relationship Id="rId19" Type="http://schemas.openxmlformats.org/officeDocument/2006/relationships/image" Target="media/image9.wmf"/><Relationship Id="rId14" Type="http://schemas.openxmlformats.org/officeDocument/2006/relationships/oleObject" Target="embeddings/oleObject5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8.wmf"/><Relationship Id="rId77" Type="http://schemas.openxmlformats.org/officeDocument/2006/relationships/image" Target="media/image39.wmf"/><Relationship Id="rId100" Type="http://schemas.openxmlformats.org/officeDocument/2006/relationships/oleObject" Target="embeddings/oleObject48.bin"/><Relationship Id="rId105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7.bin"/><Relationship Id="rId3" Type="http://schemas.openxmlformats.org/officeDocument/2006/relationships/webSettings" Target="webSettings.xml"/><Relationship Id="rId25" Type="http://schemas.openxmlformats.org/officeDocument/2006/relationships/image" Target="media/image12.wmf"/><Relationship Id="rId46" Type="http://schemas.openxmlformats.org/officeDocument/2006/relationships/image" Target="media/image23.wmf"/><Relationship Id="rId67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5038</TotalTime>
  <Pages>12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68</cp:revision>
  <dcterms:created xsi:type="dcterms:W3CDTF">2022-09-22T14:14:00Z</dcterms:created>
  <dcterms:modified xsi:type="dcterms:W3CDTF">2025-03-18T22:58:00Z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